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EB96" w14:textId="764D9923" w:rsidR="00A154B4" w:rsidRDefault="00A154B4" w:rsidP="00D0736A">
      <w:pPr>
        <w:pStyle w:val="NoSpacing"/>
        <w:jc w:val="center"/>
        <w:rPr>
          <w:rFonts w:ascii="Times New Roman" w:hAnsi="Times New Roman" w:cs="Times New Roman"/>
          <w:b/>
          <w:bCs/>
          <w:sz w:val="28"/>
          <w:szCs w:val="28"/>
          <w:lang w:eastAsia="en-MY"/>
        </w:rPr>
      </w:pPr>
      <w:r>
        <w:rPr>
          <w:rFonts w:ascii="Times New Roman" w:hAnsi="Times New Roman" w:cs="Times New Roman"/>
          <w:b/>
          <w:bCs/>
          <w:sz w:val="28"/>
          <w:szCs w:val="28"/>
          <w:lang w:eastAsia="en-MY"/>
        </w:rPr>
        <w:t>(</w:t>
      </w:r>
      <w:r w:rsidR="00241F9D">
        <w:rPr>
          <w:rFonts w:ascii="Times New Roman" w:hAnsi="Times New Roman" w:cs="Times New Roman"/>
          <w:b/>
          <w:bCs/>
          <w:sz w:val="28"/>
          <w:szCs w:val="28"/>
          <w:lang w:eastAsia="en-MY"/>
        </w:rPr>
        <w:t>Farewell</w:t>
      </w:r>
      <w:r>
        <w:rPr>
          <w:rFonts w:ascii="Times New Roman" w:hAnsi="Times New Roman" w:cs="Times New Roman"/>
          <w:b/>
          <w:bCs/>
          <w:sz w:val="28"/>
          <w:szCs w:val="28"/>
          <w:lang w:eastAsia="en-MY"/>
        </w:rPr>
        <w:t xml:space="preserve"> Editorial)</w:t>
      </w:r>
    </w:p>
    <w:p w14:paraId="6487F9A9" w14:textId="5836DECB" w:rsidR="00550A67" w:rsidRPr="00723F37" w:rsidRDefault="00D0736A" w:rsidP="00D0736A">
      <w:pPr>
        <w:pStyle w:val="NoSpacing"/>
        <w:jc w:val="center"/>
        <w:rPr>
          <w:rFonts w:ascii="Times New Roman" w:hAnsi="Times New Roman" w:cs="Times New Roman"/>
          <w:b/>
          <w:bCs/>
          <w:sz w:val="28"/>
          <w:szCs w:val="28"/>
          <w:lang w:eastAsia="en-MY"/>
        </w:rPr>
      </w:pPr>
      <w:r>
        <w:rPr>
          <w:rFonts w:ascii="Times New Roman" w:hAnsi="Times New Roman" w:cs="Times New Roman"/>
          <w:b/>
          <w:bCs/>
          <w:sz w:val="28"/>
          <w:szCs w:val="28"/>
          <w:lang w:eastAsia="en-MY"/>
        </w:rPr>
        <w:t>A Literature Review of t</w:t>
      </w:r>
      <w:r w:rsidR="00550A67" w:rsidRPr="00723F37">
        <w:rPr>
          <w:rFonts w:ascii="Times New Roman" w:hAnsi="Times New Roman" w:cs="Times New Roman"/>
          <w:b/>
          <w:bCs/>
          <w:sz w:val="28"/>
          <w:szCs w:val="28"/>
          <w:lang w:eastAsia="en-MY"/>
        </w:rPr>
        <w:t xml:space="preserve">he Influence of </w:t>
      </w:r>
      <w:proofErr w:type="gramStart"/>
      <w:r w:rsidR="00723F37" w:rsidRPr="00723F37">
        <w:rPr>
          <w:rFonts w:ascii="Times New Roman" w:hAnsi="Times New Roman" w:cs="Times New Roman"/>
          <w:b/>
          <w:bCs/>
          <w:sz w:val="28"/>
          <w:szCs w:val="28"/>
          <w:lang w:eastAsia="en-MY"/>
        </w:rPr>
        <w:t>Social</w:t>
      </w:r>
      <w:r>
        <w:rPr>
          <w:rFonts w:ascii="Times New Roman" w:hAnsi="Times New Roman" w:cs="Times New Roman"/>
          <w:b/>
          <w:bCs/>
          <w:sz w:val="28"/>
          <w:szCs w:val="28"/>
          <w:lang w:eastAsia="en-MY"/>
        </w:rPr>
        <w:t xml:space="preserve"> </w:t>
      </w:r>
      <w:r w:rsidR="00723F37" w:rsidRPr="00723F37">
        <w:rPr>
          <w:rFonts w:ascii="Times New Roman" w:hAnsi="Times New Roman" w:cs="Times New Roman"/>
          <w:b/>
          <w:bCs/>
          <w:sz w:val="28"/>
          <w:szCs w:val="28"/>
          <w:lang w:eastAsia="en-MY"/>
        </w:rPr>
        <w:t>Media</w:t>
      </w:r>
      <w:proofErr w:type="gramEnd"/>
      <w:r w:rsidR="00550A67" w:rsidRPr="00723F37">
        <w:rPr>
          <w:rFonts w:ascii="Times New Roman" w:hAnsi="Times New Roman" w:cs="Times New Roman"/>
          <w:b/>
          <w:bCs/>
          <w:sz w:val="28"/>
          <w:szCs w:val="28"/>
          <w:lang w:eastAsia="en-MY"/>
        </w:rPr>
        <w:t xml:space="preserve"> </w:t>
      </w:r>
      <w:r>
        <w:rPr>
          <w:rFonts w:ascii="Times New Roman" w:hAnsi="Times New Roman" w:cs="Times New Roman"/>
          <w:b/>
          <w:bCs/>
          <w:sz w:val="28"/>
          <w:szCs w:val="28"/>
          <w:lang w:eastAsia="en-MY"/>
        </w:rPr>
        <w:t xml:space="preserve">and Ethnicity </w:t>
      </w:r>
      <w:r w:rsidR="00550A67" w:rsidRPr="00723F37">
        <w:rPr>
          <w:rFonts w:ascii="Times New Roman" w:hAnsi="Times New Roman" w:cs="Times New Roman"/>
          <w:b/>
          <w:bCs/>
          <w:sz w:val="28"/>
          <w:szCs w:val="28"/>
          <w:lang w:eastAsia="en-MY"/>
        </w:rPr>
        <w:t xml:space="preserve">on Political Engagement in Africa: </w:t>
      </w:r>
      <w:r>
        <w:rPr>
          <w:rFonts w:ascii="Times New Roman" w:hAnsi="Times New Roman" w:cs="Times New Roman"/>
          <w:b/>
          <w:bCs/>
          <w:sz w:val="28"/>
          <w:szCs w:val="28"/>
          <w:lang w:eastAsia="en-MY"/>
        </w:rPr>
        <w:t>Ghanaian Experience</w:t>
      </w:r>
    </w:p>
    <w:p w14:paraId="4DCD2E15" w14:textId="77777777" w:rsidR="00723F37" w:rsidRDefault="00723F37" w:rsidP="00D0736A">
      <w:pPr>
        <w:pStyle w:val="NoSpacing"/>
        <w:jc w:val="center"/>
        <w:rPr>
          <w:rFonts w:ascii="Times New Roman" w:hAnsi="Times New Roman" w:cs="Times New Roman"/>
          <w:b/>
          <w:bCs/>
          <w:sz w:val="24"/>
          <w:szCs w:val="24"/>
          <w:lang w:eastAsia="en-MY"/>
        </w:rPr>
      </w:pPr>
    </w:p>
    <w:p w14:paraId="35E56B17" w14:textId="77777777" w:rsidR="00723F37" w:rsidRDefault="00723F37" w:rsidP="00D0736A">
      <w:pPr>
        <w:pStyle w:val="NoSpacing"/>
        <w:jc w:val="center"/>
        <w:rPr>
          <w:rFonts w:ascii="Times New Roman" w:hAnsi="Times New Roman" w:cs="Times New Roman"/>
          <w:b/>
          <w:bCs/>
          <w:sz w:val="24"/>
          <w:szCs w:val="24"/>
          <w:lang w:eastAsia="en-MY"/>
        </w:rPr>
      </w:pPr>
    </w:p>
    <w:p w14:paraId="0C969B27" w14:textId="6073D2E4" w:rsidR="0004571D" w:rsidRPr="00723F37" w:rsidRDefault="0004571D" w:rsidP="00D0736A">
      <w:pPr>
        <w:pStyle w:val="NoSpacing"/>
        <w:jc w:val="center"/>
        <w:rPr>
          <w:rFonts w:ascii="Times New Roman" w:hAnsi="Times New Roman" w:cs="Times New Roman"/>
          <w:sz w:val="24"/>
          <w:szCs w:val="24"/>
          <w:lang w:eastAsia="en-MY"/>
        </w:rPr>
      </w:pPr>
      <w:r w:rsidRPr="00723F37">
        <w:rPr>
          <w:rFonts w:ascii="Times New Roman" w:hAnsi="Times New Roman" w:cs="Times New Roman"/>
          <w:sz w:val="24"/>
          <w:szCs w:val="24"/>
          <w:lang w:eastAsia="en-MY"/>
        </w:rPr>
        <w:t>Ali Salman</w:t>
      </w:r>
      <w:r w:rsidR="00A154B4">
        <w:rPr>
          <w:rFonts w:ascii="Times New Roman" w:hAnsi="Times New Roman" w:cs="Times New Roman"/>
          <w:sz w:val="24"/>
          <w:szCs w:val="24"/>
          <w:lang w:eastAsia="en-MY"/>
        </w:rPr>
        <w:t>*</w:t>
      </w:r>
    </w:p>
    <w:p w14:paraId="35FFDA1E" w14:textId="10AA6FF4" w:rsidR="00723F37" w:rsidRPr="00723F37" w:rsidRDefault="00723F37" w:rsidP="00D0736A">
      <w:pPr>
        <w:pStyle w:val="NoSpacing"/>
        <w:jc w:val="center"/>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ali.salman@umk.edu.my / </w:t>
      </w:r>
      <w:hyperlink r:id="rId6" w:history="1">
        <w:r w:rsidR="00A154B4" w:rsidRPr="00B51C24">
          <w:rPr>
            <w:rStyle w:val="Hyperlink"/>
            <w:rFonts w:ascii="Times New Roman" w:hAnsi="Times New Roman" w:cs="Times New Roman"/>
            <w:sz w:val="24"/>
            <w:szCs w:val="24"/>
            <w:lang w:eastAsia="en-MY"/>
          </w:rPr>
          <w:t>asalmanphd@gmail.com</w:t>
        </w:r>
      </w:hyperlink>
    </w:p>
    <w:p w14:paraId="3CD57C93" w14:textId="1296011D" w:rsidR="00723F37" w:rsidRPr="00D0736A" w:rsidRDefault="00723F37" w:rsidP="00D0736A">
      <w:pPr>
        <w:pStyle w:val="NoSpacing"/>
        <w:jc w:val="center"/>
        <w:rPr>
          <w:rFonts w:ascii="Times New Roman" w:hAnsi="Times New Roman" w:cs="Times New Roman"/>
          <w:i/>
          <w:iCs/>
          <w:sz w:val="24"/>
          <w:szCs w:val="24"/>
          <w:lang w:eastAsia="en-MY"/>
        </w:rPr>
      </w:pPr>
      <w:r w:rsidRPr="00D0736A">
        <w:rPr>
          <w:rFonts w:ascii="Times New Roman" w:hAnsi="Times New Roman" w:cs="Times New Roman"/>
          <w:i/>
          <w:iCs/>
          <w:sz w:val="24"/>
          <w:szCs w:val="24"/>
          <w:lang w:eastAsia="en-MY"/>
        </w:rPr>
        <w:t>Faculty of Language Studies and Human Development</w:t>
      </w:r>
    </w:p>
    <w:p w14:paraId="1FB57AB2" w14:textId="78EAA9E2" w:rsidR="00723F37" w:rsidRPr="00D0736A" w:rsidRDefault="00723F37" w:rsidP="00D0736A">
      <w:pPr>
        <w:pStyle w:val="NoSpacing"/>
        <w:jc w:val="center"/>
        <w:rPr>
          <w:rFonts w:ascii="Times New Roman" w:hAnsi="Times New Roman" w:cs="Times New Roman"/>
          <w:i/>
          <w:iCs/>
          <w:sz w:val="24"/>
          <w:szCs w:val="24"/>
          <w:lang w:eastAsia="en-MY"/>
        </w:rPr>
      </w:pPr>
      <w:proofErr w:type="spellStart"/>
      <w:r w:rsidRPr="00D0736A">
        <w:rPr>
          <w:rFonts w:ascii="Times New Roman" w:hAnsi="Times New Roman" w:cs="Times New Roman"/>
          <w:i/>
          <w:iCs/>
          <w:sz w:val="24"/>
          <w:szCs w:val="24"/>
          <w:lang w:eastAsia="en-MY"/>
        </w:rPr>
        <w:t>Universiti</w:t>
      </w:r>
      <w:proofErr w:type="spellEnd"/>
      <w:r w:rsidRPr="00D0736A">
        <w:rPr>
          <w:rFonts w:ascii="Times New Roman" w:hAnsi="Times New Roman" w:cs="Times New Roman"/>
          <w:i/>
          <w:iCs/>
          <w:sz w:val="24"/>
          <w:szCs w:val="24"/>
          <w:lang w:eastAsia="en-MY"/>
        </w:rPr>
        <w:t xml:space="preserve"> Malaysia Kelantan</w:t>
      </w:r>
    </w:p>
    <w:p w14:paraId="6BFE512B" w14:textId="3D4A225A" w:rsidR="00723F37" w:rsidRDefault="00723F37" w:rsidP="00D0736A">
      <w:pPr>
        <w:pStyle w:val="NoSpacing"/>
        <w:jc w:val="both"/>
        <w:rPr>
          <w:rFonts w:ascii="Times New Roman" w:hAnsi="Times New Roman" w:cs="Times New Roman"/>
          <w:sz w:val="24"/>
          <w:szCs w:val="24"/>
          <w:lang w:eastAsia="en-MY"/>
        </w:rPr>
      </w:pPr>
    </w:p>
    <w:p w14:paraId="6014BE18" w14:textId="1B60BDB9" w:rsidR="00723F37" w:rsidRDefault="00A154B4" w:rsidP="00A154B4">
      <w:pPr>
        <w:pStyle w:val="NoSpacing"/>
        <w:jc w:val="center"/>
        <w:rPr>
          <w:rFonts w:ascii="Times New Roman" w:hAnsi="Times New Roman" w:cs="Times New Roman"/>
          <w:sz w:val="24"/>
          <w:szCs w:val="24"/>
          <w:lang w:eastAsia="en-MY"/>
        </w:rPr>
      </w:pPr>
      <w:r>
        <w:rPr>
          <w:rFonts w:ascii="Times New Roman" w:hAnsi="Times New Roman" w:cs="Times New Roman"/>
          <w:sz w:val="24"/>
          <w:szCs w:val="24"/>
          <w:lang w:eastAsia="en-MY"/>
        </w:rPr>
        <w:t>*Chief Editor until December 2024</w:t>
      </w:r>
    </w:p>
    <w:p w14:paraId="695B3201" w14:textId="6A9A3B5C" w:rsidR="00A154B4" w:rsidRDefault="00A154B4" w:rsidP="00A154B4">
      <w:pPr>
        <w:pStyle w:val="NoSpacing"/>
        <w:jc w:val="center"/>
        <w:rPr>
          <w:rFonts w:ascii="Times New Roman" w:hAnsi="Times New Roman" w:cs="Times New Roman"/>
          <w:sz w:val="24"/>
          <w:szCs w:val="24"/>
          <w:lang w:eastAsia="en-MY"/>
        </w:rPr>
      </w:pPr>
    </w:p>
    <w:p w14:paraId="39E420F3" w14:textId="7FD0CCA9" w:rsidR="00A154B4" w:rsidRDefault="00A154B4" w:rsidP="00A154B4">
      <w:pPr>
        <w:pStyle w:val="NoSpacing"/>
        <w:jc w:val="center"/>
        <w:rPr>
          <w:rFonts w:ascii="Times New Roman" w:hAnsi="Times New Roman" w:cs="Times New Roman"/>
          <w:sz w:val="24"/>
          <w:szCs w:val="24"/>
          <w:lang w:eastAsia="en-MY"/>
        </w:rPr>
      </w:pPr>
    </w:p>
    <w:p w14:paraId="08486D0E" w14:textId="5D8C56B9" w:rsidR="00A154B4" w:rsidRDefault="00A154B4" w:rsidP="00A154B4">
      <w:pPr>
        <w:pStyle w:val="NoSpacing"/>
        <w:jc w:val="center"/>
        <w:rPr>
          <w:rFonts w:ascii="Times New Roman" w:hAnsi="Times New Roman" w:cs="Times New Roman"/>
          <w:sz w:val="24"/>
          <w:szCs w:val="24"/>
          <w:lang w:eastAsia="en-MY"/>
        </w:rPr>
      </w:pPr>
    </w:p>
    <w:p w14:paraId="6BE7F097" w14:textId="3C05B496" w:rsidR="00A154B4" w:rsidRDefault="00A154B4" w:rsidP="00A154B4">
      <w:pPr>
        <w:pStyle w:val="NoSpacing"/>
        <w:jc w:val="center"/>
        <w:rPr>
          <w:rFonts w:ascii="Times New Roman" w:hAnsi="Times New Roman" w:cs="Times New Roman"/>
          <w:sz w:val="24"/>
          <w:szCs w:val="24"/>
          <w:lang w:eastAsia="en-MY"/>
        </w:rPr>
      </w:pPr>
    </w:p>
    <w:p w14:paraId="6D14B224" w14:textId="551F6C44" w:rsidR="00A154B4" w:rsidRDefault="00A154B4" w:rsidP="00A154B4">
      <w:pPr>
        <w:pStyle w:val="NoSpacing"/>
        <w:jc w:val="center"/>
        <w:rPr>
          <w:rFonts w:ascii="Times New Roman" w:hAnsi="Times New Roman" w:cs="Times New Roman"/>
          <w:b/>
          <w:bCs/>
          <w:sz w:val="24"/>
          <w:szCs w:val="24"/>
          <w:lang w:eastAsia="en-MY"/>
        </w:rPr>
      </w:pPr>
      <w:r w:rsidRPr="00A154B4">
        <w:rPr>
          <w:rFonts w:ascii="Times New Roman" w:hAnsi="Times New Roman" w:cs="Times New Roman"/>
          <w:b/>
          <w:bCs/>
          <w:sz w:val="24"/>
          <w:szCs w:val="24"/>
          <w:lang w:eastAsia="en-MY"/>
        </w:rPr>
        <w:t>ABSTRACT</w:t>
      </w:r>
    </w:p>
    <w:p w14:paraId="31896231" w14:textId="77777777" w:rsidR="00A154B4" w:rsidRPr="00A154B4" w:rsidRDefault="00A154B4" w:rsidP="00A154B4">
      <w:pPr>
        <w:pStyle w:val="NoSpacing"/>
        <w:jc w:val="center"/>
        <w:rPr>
          <w:rFonts w:ascii="Times New Roman" w:hAnsi="Times New Roman" w:cs="Times New Roman"/>
          <w:b/>
          <w:bCs/>
          <w:sz w:val="24"/>
          <w:szCs w:val="24"/>
          <w:lang w:eastAsia="en-MY"/>
        </w:rPr>
      </w:pPr>
    </w:p>
    <w:p w14:paraId="4E02F521" w14:textId="6810F343" w:rsidR="00A154B4" w:rsidRDefault="00A154B4" w:rsidP="00A154B4">
      <w:pPr>
        <w:pStyle w:val="NoSpacing"/>
        <w:jc w:val="both"/>
        <w:rPr>
          <w:rFonts w:ascii="Times New Roman" w:hAnsi="Times New Roman" w:cs="Times New Roman"/>
          <w:sz w:val="24"/>
          <w:szCs w:val="24"/>
          <w:lang w:eastAsia="en-MY"/>
        </w:rPr>
      </w:pPr>
      <w:r w:rsidRPr="00A154B4">
        <w:rPr>
          <w:rFonts w:ascii="Times New Roman" w:hAnsi="Times New Roman" w:cs="Times New Roman"/>
          <w:sz w:val="24"/>
          <w:szCs w:val="24"/>
          <w:lang w:eastAsia="en-MY"/>
        </w:rPr>
        <w:t xml:space="preserve">The role of social media in African politics has become increasingly significant, especially in the context of political engagement, activism, and governance. This article explores the impact of social media on political processes across Africa, focusing on its ability to spread information, mobilize citizens, and influence elections. Through platforms like Facebook, Twitter, and WhatsApp, social media has democratized political discourse, providing citizens with new avenues for participating in the political process. The article further examines how social media intersects with ethnic politics in Africa, where ethnic identities often shape political </w:t>
      </w:r>
      <w:r>
        <w:rPr>
          <w:rFonts w:ascii="Times New Roman" w:hAnsi="Times New Roman" w:cs="Times New Roman"/>
          <w:sz w:val="24"/>
          <w:szCs w:val="24"/>
          <w:lang w:eastAsia="en-MY"/>
        </w:rPr>
        <w:t>behaviour</w:t>
      </w:r>
      <w:r w:rsidRPr="00A154B4">
        <w:rPr>
          <w:rFonts w:ascii="Times New Roman" w:hAnsi="Times New Roman" w:cs="Times New Roman"/>
          <w:sz w:val="24"/>
          <w:szCs w:val="24"/>
          <w:lang w:eastAsia="en-MY"/>
        </w:rPr>
        <w:t xml:space="preserve"> and power dynamics. While social media has the potential to foster political engagement and reduce ethnic tensions, it also presents challenges such as the spread of misinformation, political polarization, and digital inequality. The rapid dissemination of fake news, especially during election periods, can exacerbate conflicts and undermine democratic processes. Moreover, the digital divide in many African countries limits access to social media, particularly in rural areas, hindering its potential to promote inclusive political participation. Despite these challenges, social media remains a powerful tool for enhancing democratic governance in Africa. This paper concludes by discussing the implications of social media for politicians and academics, stressing the importance of collaborative efforts to mitigate risks while harnessing its potential to strengthen democratic institutions and promote socio-political stability across the continent.</w:t>
      </w:r>
    </w:p>
    <w:p w14:paraId="6D513D16" w14:textId="77777777" w:rsidR="00A154B4" w:rsidRPr="00A154B4" w:rsidRDefault="00A154B4" w:rsidP="00A154B4">
      <w:pPr>
        <w:pStyle w:val="NoSpacing"/>
        <w:jc w:val="both"/>
        <w:rPr>
          <w:rFonts w:ascii="Times New Roman" w:hAnsi="Times New Roman" w:cs="Times New Roman"/>
          <w:sz w:val="24"/>
          <w:szCs w:val="24"/>
          <w:lang w:eastAsia="en-MY"/>
        </w:rPr>
      </w:pPr>
    </w:p>
    <w:p w14:paraId="41EDAF57" w14:textId="26A33717" w:rsidR="00A154B4" w:rsidRDefault="00A154B4" w:rsidP="00A154B4">
      <w:pPr>
        <w:pStyle w:val="NoSpacing"/>
        <w:jc w:val="both"/>
        <w:rPr>
          <w:rFonts w:ascii="Times New Roman" w:hAnsi="Times New Roman" w:cs="Times New Roman"/>
          <w:sz w:val="24"/>
          <w:szCs w:val="24"/>
          <w:lang w:eastAsia="en-MY"/>
        </w:rPr>
      </w:pPr>
      <w:r w:rsidRPr="00A154B4">
        <w:rPr>
          <w:rFonts w:ascii="Times New Roman" w:hAnsi="Times New Roman" w:cs="Times New Roman"/>
          <w:b/>
          <w:bCs/>
          <w:sz w:val="24"/>
          <w:szCs w:val="24"/>
          <w:lang w:eastAsia="en-MY"/>
        </w:rPr>
        <w:t>Keywords</w:t>
      </w:r>
      <w:r w:rsidRPr="00A154B4">
        <w:rPr>
          <w:rFonts w:ascii="Times New Roman" w:hAnsi="Times New Roman" w:cs="Times New Roman"/>
          <w:sz w:val="24"/>
          <w:szCs w:val="24"/>
          <w:lang w:eastAsia="en-MY"/>
        </w:rPr>
        <w:t>: social media, political engagement, Africa, elections, ethnic politics</w:t>
      </w:r>
    </w:p>
    <w:p w14:paraId="67682BA6" w14:textId="225F6AFB" w:rsidR="00723F37" w:rsidRDefault="00723F37" w:rsidP="00D0736A">
      <w:pPr>
        <w:pStyle w:val="NoSpacing"/>
        <w:jc w:val="both"/>
        <w:rPr>
          <w:rFonts w:ascii="Times New Roman" w:hAnsi="Times New Roman" w:cs="Times New Roman"/>
          <w:sz w:val="24"/>
          <w:szCs w:val="24"/>
          <w:lang w:eastAsia="en-MY"/>
        </w:rPr>
      </w:pPr>
    </w:p>
    <w:p w14:paraId="361DE7F9" w14:textId="77777777" w:rsidR="00A154B4" w:rsidRDefault="00A154B4" w:rsidP="00D0736A">
      <w:pPr>
        <w:pStyle w:val="NoSpacing"/>
        <w:jc w:val="center"/>
        <w:rPr>
          <w:rFonts w:ascii="Times New Roman" w:hAnsi="Times New Roman" w:cs="Times New Roman"/>
          <w:b/>
          <w:bCs/>
          <w:sz w:val="24"/>
          <w:szCs w:val="24"/>
          <w:lang w:eastAsia="en-MY"/>
        </w:rPr>
      </w:pPr>
    </w:p>
    <w:p w14:paraId="4F81B052" w14:textId="5E852D0B" w:rsidR="00550A67" w:rsidRDefault="00D0736A" w:rsidP="00D0736A">
      <w:pPr>
        <w:pStyle w:val="NoSpacing"/>
        <w:jc w:val="center"/>
        <w:rPr>
          <w:rFonts w:ascii="Times New Roman" w:hAnsi="Times New Roman" w:cs="Times New Roman"/>
          <w:b/>
          <w:bCs/>
          <w:sz w:val="24"/>
          <w:szCs w:val="24"/>
          <w:lang w:eastAsia="en-MY"/>
        </w:rPr>
      </w:pPr>
      <w:r w:rsidRPr="00723F37">
        <w:rPr>
          <w:rFonts w:ascii="Times New Roman" w:hAnsi="Times New Roman" w:cs="Times New Roman"/>
          <w:b/>
          <w:bCs/>
          <w:sz w:val="24"/>
          <w:szCs w:val="24"/>
          <w:lang w:eastAsia="en-MY"/>
        </w:rPr>
        <w:t>INTRODUCTION</w:t>
      </w:r>
    </w:p>
    <w:p w14:paraId="64CDA191" w14:textId="77777777" w:rsidR="00D0736A" w:rsidRPr="00723F37" w:rsidRDefault="00D0736A" w:rsidP="00D0736A">
      <w:pPr>
        <w:pStyle w:val="NoSpacing"/>
        <w:jc w:val="center"/>
        <w:rPr>
          <w:rFonts w:ascii="Times New Roman" w:hAnsi="Times New Roman" w:cs="Times New Roman"/>
          <w:sz w:val="24"/>
          <w:szCs w:val="24"/>
          <w:lang w:eastAsia="en-MY"/>
        </w:rPr>
      </w:pPr>
    </w:p>
    <w:p w14:paraId="3D561128" w14:textId="14F29B51" w:rsidR="00550A67" w:rsidRDefault="00550A67" w:rsidP="00D0736A">
      <w:pPr>
        <w:pStyle w:val="NoSpacing"/>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Social media has revolutionized the political landscape globally, and Africa is no exception. The advent of platforms like Facebook, Twitter, WhatsApp, and Instagram has significantly impacted political engagement across the continent. These platforms have become essential tools for communication, activism, and political participation, particularly in countries where traditional media is either limited or censored. This article explores how social media influences political engagement in Africa, </w:t>
      </w:r>
      <w:r w:rsidR="00D0736A">
        <w:rPr>
          <w:rFonts w:ascii="Times New Roman" w:hAnsi="Times New Roman" w:cs="Times New Roman"/>
          <w:sz w:val="24"/>
          <w:szCs w:val="24"/>
          <w:lang w:eastAsia="en-MY"/>
        </w:rPr>
        <w:t xml:space="preserve">and </w:t>
      </w:r>
      <w:r w:rsidRPr="00723F37">
        <w:rPr>
          <w:rFonts w:ascii="Times New Roman" w:hAnsi="Times New Roman" w:cs="Times New Roman"/>
          <w:sz w:val="24"/>
          <w:szCs w:val="24"/>
          <w:lang w:eastAsia="en-MY"/>
        </w:rPr>
        <w:t xml:space="preserve">how it spreads information and mobilizes citizens. By examining real-life examples, it will also delve into how social media shapes </w:t>
      </w:r>
      <w:r w:rsidRPr="00723F37">
        <w:rPr>
          <w:rFonts w:ascii="Times New Roman" w:hAnsi="Times New Roman" w:cs="Times New Roman"/>
          <w:sz w:val="24"/>
          <w:szCs w:val="24"/>
          <w:lang w:eastAsia="en-MY"/>
        </w:rPr>
        <w:lastRenderedPageBreak/>
        <w:t>movements, elections, and governance dynamics. Further, it will assess the intersection of ethnicity and politics in Africa and explore how social media interacts with ethnic identities and power structures, either reinforcing or alleviating tensions.</w:t>
      </w:r>
    </w:p>
    <w:p w14:paraId="5C057EA5" w14:textId="6BDBA6A3" w:rsidR="00723F37" w:rsidRDefault="00723F37" w:rsidP="00D0736A">
      <w:pPr>
        <w:pStyle w:val="NoSpacing"/>
        <w:jc w:val="both"/>
        <w:rPr>
          <w:rFonts w:ascii="Times New Roman" w:hAnsi="Times New Roman" w:cs="Times New Roman"/>
          <w:sz w:val="24"/>
          <w:szCs w:val="24"/>
          <w:lang w:eastAsia="en-MY"/>
        </w:rPr>
      </w:pPr>
    </w:p>
    <w:p w14:paraId="6494BDD0" w14:textId="77777777" w:rsidR="00D0736A" w:rsidRPr="00723F37" w:rsidRDefault="00D0736A" w:rsidP="00D0736A">
      <w:pPr>
        <w:pStyle w:val="NoSpacing"/>
        <w:jc w:val="both"/>
        <w:rPr>
          <w:rFonts w:ascii="Times New Roman" w:hAnsi="Times New Roman" w:cs="Times New Roman"/>
          <w:sz w:val="24"/>
          <w:szCs w:val="24"/>
          <w:lang w:eastAsia="en-MY"/>
        </w:rPr>
      </w:pPr>
    </w:p>
    <w:p w14:paraId="51081F8A" w14:textId="77777777" w:rsidR="00D0736A" w:rsidRPr="00723F37" w:rsidRDefault="00D0736A" w:rsidP="00D0736A">
      <w:pPr>
        <w:pStyle w:val="NoSpacing"/>
        <w:jc w:val="center"/>
        <w:rPr>
          <w:rFonts w:ascii="Times New Roman" w:hAnsi="Times New Roman" w:cs="Times New Roman"/>
          <w:b/>
          <w:bCs/>
          <w:sz w:val="24"/>
          <w:szCs w:val="24"/>
          <w:lang w:eastAsia="en-MY"/>
        </w:rPr>
      </w:pPr>
      <w:r w:rsidRPr="00723F37">
        <w:rPr>
          <w:rFonts w:ascii="Times New Roman" w:hAnsi="Times New Roman" w:cs="Times New Roman"/>
          <w:b/>
          <w:bCs/>
          <w:sz w:val="24"/>
          <w:szCs w:val="24"/>
          <w:lang w:eastAsia="en-MY"/>
        </w:rPr>
        <w:t>CHALLENGES AND POTENTIAL OF SOCIAL MEDIA IN AFRICA</w:t>
      </w:r>
    </w:p>
    <w:p w14:paraId="3FAEC8A6" w14:textId="77777777" w:rsidR="00D0736A" w:rsidRDefault="00D0736A" w:rsidP="00D0736A">
      <w:pPr>
        <w:pStyle w:val="NoSpacing"/>
        <w:jc w:val="both"/>
        <w:rPr>
          <w:rFonts w:ascii="Times New Roman" w:hAnsi="Times New Roman" w:cs="Times New Roman"/>
          <w:sz w:val="24"/>
          <w:szCs w:val="24"/>
          <w:lang w:eastAsia="en-MY"/>
        </w:rPr>
      </w:pPr>
    </w:p>
    <w:p w14:paraId="2F546824" w14:textId="6DD8B1F1" w:rsidR="00D0736A" w:rsidRPr="00723F37" w:rsidRDefault="00D0736A" w:rsidP="00D0736A">
      <w:pPr>
        <w:pStyle w:val="NoSpacing"/>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While social media holds immense potential to enhance political engagement and foster interethnic harmony, </w:t>
      </w:r>
      <w:r>
        <w:rPr>
          <w:rFonts w:ascii="Times New Roman" w:hAnsi="Times New Roman" w:cs="Times New Roman"/>
          <w:sz w:val="24"/>
          <w:szCs w:val="24"/>
          <w:lang w:eastAsia="en-MY"/>
        </w:rPr>
        <w:t>several challenges hinder</w:t>
      </w:r>
      <w:r w:rsidRPr="00723F37">
        <w:rPr>
          <w:rFonts w:ascii="Times New Roman" w:hAnsi="Times New Roman" w:cs="Times New Roman"/>
          <w:sz w:val="24"/>
          <w:szCs w:val="24"/>
          <w:lang w:eastAsia="en-MY"/>
        </w:rPr>
        <w:t xml:space="preserve"> its effectiveness in the African context. One of the major challenges is the spread of misinformation and fake news. In many African countries, social media platforms are rife with rumours, false information, and hate speech. The rapid spread of misinformation can escalate ethnic tensions, provoke violence, and disrupt the political process. For example, during the 2018 election period in Cameroon, fake news spread rapidly on social media, inciting violence between different ethnic groups (</w:t>
      </w:r>
      <w:proofErr w:type="spellStart"/>
      <w:r w:rsidRPr="00723F37">
        <w:rPr>
          <w:rFonts w:ascii="Times New Roman" w:hAnsi="Times New Roman" w:cs="Times New Roman"/>
          <w:sz w:val="24"/>
          <w:szCs w:val="24"/>
          <w:lang w:eastAsia="en-MY"/>
        </w:rPr>
        <w:t>Cilliers</w:t>
      </w:r>
      <w:proofErr w:type="spellEnd"/>
      <w:r w:rsidRPr="00723F37">
        <w:rPr>
          <w:rFonts w:ascii="Times New Roman" w:hAnsi="Times New Roman" w:cs="Times New Roman"/>
          <w:sz w:val="24"/>
          <w:szCs w:val="24"/>
          <w:lang w:eastAsia="en-MY"/>
        </w:rPr>
        <w:t xml:space="preserve"> &amp; </w:t>
      </w:r>
      <w:proofErr w:type="spellStart"/>
      <w:r w:rsidRPr="00723F37">
        <w:rPr>
          <w:rFonts w:ascii="Times New Roman" w:hAnsi="Times New Roman" w:cs="Times New Roman"/>
          <w:sz w:val="24"/>
          <w:szCs w:val="24"/>
          <w:lang w:eastAsia="en-MY"/>
        </w:rPr>
        <w:t>Schunemann</w:t>
      </w:r>
      <w:proofErr w:type="spellEnd"/>
      <w:r w:rsidRPr="00723F37">
        <w:rPr>
          <w:rFonts w:ascii="Times New Roman" w:hAnsi="Times New Roman" w:cs="Times New Roman"/>
          <w:sz w:val="24"/>
          <w:szCs w:val="24"/>
          <w:lang w:eastAsia="en-MY"/>
        </w:rPr>
        <w:t>, 2018). The lack of regulation and oversight on social media platforms further exacerbates this issue.</w:t>
      </w:r>
    </w:p>
    <w:p w14:paraId="542BECC4" w14:textId="77777777" w:rsidR="00D0736A" w:rsidRPr="00723F37" w:rsidRDefault="00D0736A"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Another significant challenge is the digital divide. While internet penetration has increased across Africa, many rural areas still have limited access to social media. The gap in digital literacy also means that many people are not equipped to critically engage with the information they encounter online. This limits the democratizing potential of social media and prevents many citizens from participating in the political process.</w:t>
      </w:r>
    </w:p>
    <w:p w14:paraId="3427042E" w14:textId="77777777" w:rsidR="00D0736A" w:rsidRPr="00723F37" w:rsidRDefault="00D0736A"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Furthermore, governments in some African countries have been known to censor or restrict access to social media during times of political unrest. In countries like Ethiopia, Uganda, and Tanzania, governments have shut down the internet or blocked access to social media platforms during elections or protests to limit the spread of dissent (</w:t>
      </w:r>
      <w:proofErr w:type="spellStart"/>
      <w:r w:rsidRPr="00723F37">
        <w:rPr>
          <w:rFonts w:ascii="Times New Roman" w:hAnsi="Times New Roman" w:cs="Times New Roman"/>
          <w:sz w:val="24"/>
          <w:szCs w:val="24"/>
          <w:lang w:eastAsia="en-MY"/>
        </w:rPr>
        <w:t>Gagliardone</w:t>
      </w:r>
      <w:proofErr w:type="spellEnd"/>
      <w:r w:rsidRPr="00723F37">
        <w:rPr>
          <w:rFonts w:ascii="Times New Roman" w:hAnsi="Times New Roman" w:cs="Times New Roman"/>
          <w:sz w:val="24"/>
          <w:szCs w:val="24"/>
          <w:lang w:eastAsia="en-MY"/>
        </w:rPr>
        <w:t xml:space="preserve"> et al., 2015). This restricts the ability of citizens to organize, share information, and engage in political discourse.</w:t>
      </w:r>
    </w:p>
    <w:p w14:paraId="57D81E8B" w14:textId="77777777" w:rsidR="00D0736A" w:rsidRPr="00723F37" w:rsidRDefault="00D0736A"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Despite these challenges, social media has considerable potential to enhance democratic participation, encourage political transparency, and foster dialogue between ethnic groups. By providing a platform for citizens to express their views and hold governments accountable, social media can be a tool for strengthening democratic governance in Africa.</w:t>
      </w:r>
    </w:p>
    <w:p w14:paraId="52C67208" w14:textId="77777777" w:rsidR="00D0736A" w:rsidRDefault="00D0736A" w:rsidP="00D0736A">
      <w:pPr>
        <w:pStyle w:val="NoSpacing"/>
        <w:jc w:val="center"/>
        <w:rPr>
          <w:rFonts w:ascii="Times New Roman" w:hAnsi="Times New Roman" w:cs="Times New Roman"/>
          <w:b/>
          <w:bCs/>
          <w:sz w:val="24"/>
          <w:szCs w:val="24"/>
          <w:lang w:eastAsia="en-MY"/>
        </w:rPr>
      </w:pPr>
    </w:p>
    <w:p w14:paraId="16BFA420" w14:textId="77777777" w:rsidR="00D0736A" w:rsidRDefault="00D0736A" w:rsidP="00D0736A">
      <w:pPr>
        <w:pStyle w:val="NoSpacing"/>
        <w:jc w:val="center"/>
        <w:rPr>
          <w:rFonts w:ascii="Times New Roman" w:hAnsi="Times New Roman" w:cs="Times New Roman"/>
          <w:b/>
          <w:bCs/>
          <w:sz w:val="24"/>
          <w:szCs w:val="24"/>
          <w:lang w:eastAsia="en-MY"/>
        </w:rPr>
      </w:pPr>
    </w:p>
    <w:p w14:paraId="29DCFD6E" w14:textId="22118FA0" w:rsidR="00550A67" w:rsidRDefault="00D0736A" w:rsidP="00D0736A">
      <w:pPr>
        <w:pStyle w:val="NoSpacing"/>
        <w:jc w:val="center"/>
        <w:rPr>
          <w:rFonts w:ascii="Times New Roman" w:hAnsi="Times New Roman" w:cs="Times New Roman"/>
          <w:b/>
          <w:bCs/>
          <w:sz w:val="24"/>
          <w:szCs w:val="24"/>
          <w:lang w:eastAsia="en-MY"/>
        </w:rPr>
      </w:pPr>
      <w:r w:rsidRPr="00723F37">
        <w:rPr>
          <w:rFonts w:ascii="Times New Roman" w:hAnsi="Times New Roman" w:cs="Times New Roman"/>
          <w:b/>
          <w:bCs/>
          <w:sz w:val="24"/>
          <w:szCs w:val="24"/>
          <w:lang w:eastAsia="en-MY"/>
        </w:rPr>
        <w:t>SOCIAL MEDIA AND POLITICAL ENGAGEMENT IN AFRICA</w:t>
      </w:r>
    </w:p>
    <w:p w14:paraId="31FDACD1" w14:textId="77777777" w:rsidR="00D0736A" w:rsidRDefault="00D0736A" w:rsidP="00D0736A">
      <w:pPr>
        <w:pStyle w:val="NoSpacing"/>
        <w:jc w:val="center"/>
        <w:rPr>
          <w:rFonts w:ascii="Times New Roman" w:hAnsi="Times New Roman" w:cs="Times New Roman"/>
          <w:b/>
          <w:bCs/>
          <w:sz w:val="24"/>
          <w:szCs w:val="24"/>
          <w:lang w:eastAsia="en-MY"/>
        </w:rPr>
      </w:pPr>
    </w:p>
    <w:p w14:paraId="1DF32CE5" w14:textId="77777777" w:rsidR="00550A67" w:rsidRPr="00723F37" w:rsidRDefault="00550A67" w:rsidP="00D0736A">
      <w:pPr>
        <w:pStyle w:val="NoSpacing"/>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Social media’s impact on political engagement in Africa has been profound. Historically, African political systems have been characterized by centralized power structures, state control over media, and limited avenues for public participation. However, the rise of digital platforms has democratized political discourse, enabling citizens to voice opinions, organize protests, and demand accountability from their governments. The increase in mobile phone ownership and internet penetration across the continent has made social media a powerful tool for political engagement, particularly among youth, who form the largest demographic.</w:t>
      </w:r>
    </w:p>
    <w:p w14:paraId="150E0F0E" w14:textId="35F088F1" w:rsidR="00550A6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In many African countries, social media platforms have provided spaces where ordinary citizens can engage in political discussions, share grievances, and hold leaders accountable. For instance, in Egypt, the Arab Spring protests were significantly </w:t>
      </w:r>
      <w:proofErr w:type="spellStart"/>
      <w:r w:rsidRPr="00723F37">
        <w:rPr>
          <w:rFonts w:ascii="Times New Roman" w:hAnsi="Times New Roman" w:cs="Times New Roman"/>
          <w:sz w:val="24"/>
          <w:szCs w:val="24"/>
          <w:lang w:eastAsia="en-MY"/>
        </w:rPr>
        <w:t>fueled</w:t>
      </w:r>
      <w:proofErr w:type="spellEnd"/>
      <w:r w:rsidRPr="00723F37">
        <w:rPr>
          <w:rFonts w:ascii="Times New Roman" w:hAnsi="Times New Roman" w:cs="Times New Roman"/>
          <w:sz w:val="24"/>
          <w:szCs w:val="24"/>
          <w:lang w:eastAsia="en-MY"/>
        </w:rPr>
        <w:t xml:space="preserve"> by social media, with activists using Facebook and Twitter to </w:t>
      </w:r>
      <w:r w:rsidR="00D0736A">
        <w:rPr>
          <w:rFonts w:ascii="Times New Roman" w:hAnsi="Times New Roman" w:cs="Times New Roman"/>
          <w:sz w:val="24"/>
          <w:szCs w:val="24"/>
          <w:lang w:eastAsia="en-MY"/>
        </w:rPr>
        <w:t>organise</w:t>
      </w:r>
      <w:r w:rsidRPr="00723F37">
        <w:rPr>
          <w:rFonts w:ascii="Times New Roman" w:hAnsi="Times New Roman" w:cs="Times New Roman"/>
          <w:sz w:val="24"/>
          <w:szCs w:val="24"/>
          <w:lang w:eastAsia="en-MY"/>
        </w:rPr>
        <w:t xml:space="preserve"> protests and communicate with the outside world (Howard et al., 2011). Similarly, in Kenya, during the 2007-2008 post-election violence, social media platforms were used to mobilize both for peacebuilding and, in some cases, to incite further violence (</w:t>
      </w:r>
      <w:proofErr w:type="spellStart"/>
      <w:r w:rsidRPr="00723F37">
        <w:rPr>
          <w:rFonts w:ascii="Times New Roman" w:hAnsi="Times New Roman" w:cs="Times New Roman"/>
          <w:sz w:val="24"/>
          <w:szCs w:val="24"/>
          <w:lang w:eastAsia="en-MY"/>
        </w:rPr>
        <w:t>Mossberger</w:t>
      </w:r>
      <w:proofErr w:type="spellEnd"/>
      <w:r w:rsidRPr="00723F37">
        <w:rPr>
          <w:rFonts w:ascii="Times New Roman" w:hAnsi="Times New Roman" w:cs="Times New Roman"/>
          <w:sz w:val="24"/>
          <w:szCs w:val="24"/>
          <w:lang w:eastAsia="en-MY"/>
        </w:rPr>
        <w:t xml:space="preserve"> et al., 2013).</w:t>
      </w:r>
    </w:p>
    <w:p w14:paraId="576458F6" w14:textId="152666D8"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In sub-Saharan Africa, where many countries struggle with corruption and authoritarianism, social media provides a platform for exposing government misconduct. In Nigeria, the #EndSARS movement, which sought to end police brutality, used Twitter and Instagram to </w:t>
      </w:r>
      <w:r w:rsidR="00D0736A">
        <w:rPr>
          <w:rFonts w:ascii="Times New Roman" w:hAnsi="Times New Roman" w:cs="Times New Roman"/>
          <w:sz w:val="24"/>
          <w:szCs w:val="24"/>
          <w:lang w:eastAsia="en-MY"/>
        </w:rPr>
        <w:t>mobilise</w:t>
      </w:r>
      <w:r w:rsidRPr="00723F37">
        <w:rPr>
          <w:rFonts w:ascii="Times New Roman" w:hAnsi="Times New Roman" w:cs="Times New Roman"/>
          <w:sz w:val="24"/>
          <w:szCs w:val="24"/>
          <w:lang w:eastAsia="en-MY"/>
        </w:rPr>
        <w:t xml:space="preserve"> protests and garner international attention. Through these platforms, the movement </w:t>
      </w:r>
      <w:r w:rsidR="00D0736A">
        <w:rPr>
          <w:rFonts w:ascii="Times New Roman" w:hAnsi="Times New Roman" w:cs="Times New Roman"/>
          <w:sz w:val="24"/>
          <w:szCs w:val="24"/>
          <w:lang w:eastAsia="en-MY"/>
        </w:rPr>
        <w:t>bypassed</w:t>
      </w:r>
      <w:r w:rsidRPr="00723F37">
        <w:rPr>
          <w:rFonts w:ascii="Times New Roman" w:hAnsi="Times New Roman" w:cs="Times New Roman"/>
          <w:sz w:val="24"/>
          <w:szCs w:val="24"/>
          <w:lang w:eastAsia="en-MY"/>
        </w:rPr>
        <w:t xml:space="preserve"> state-controlled media, generating widespread support and forcing the government to address the issues raised (</w:t>
      </w:r>
      <w:proofErr w:type="spellStart"/>
      <w:r w:rsidRPr="00723F37">
        <w:rPr>
          <w:rFonts w:ascii="Times New Roman" w:hAnsi="Times New Roman" w:cs="Times New Roman"/>
          <w:sz w:val="24"/>
          <w:szCs w:val="24"/>
          <w:lang w:eastAsia="en-MY"/>
        </w:rPr>
        <w:t>Akinmoladun</w:t>
      </w:r>
      <w:proofErr w:type="spellEnd"/>
      <w:r w:rsidRPr="00723F37">
        <w:rPr>
          <w:rFonts w:ascii="Times New Roman" w:hAnsi="Times New Roman" w:cs="Times New Roman"/>
          <w:sz w:val="24"/>
          <w:szCs w:val="24"/>
          <w:lang w:eastAsia="en-MY"/>
        </w:rPr>
        <w:t xml:space="preserve"> et al., 2021).</w:t>
      </w:r>
    </w:p>
    <w:p w14:paraId="3FB5BD25" w14:textId="498A7C26"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Social media’s role in spreading information is particularly significant in times of crisis or electoral processes. In many African countries, mainstream media outlets are often state-owned or censored, limiting the flow of information to the public. Social media, on the other hand, allows for a freer exchange of ideas, giving citizens access to alternative perspectives. During the 2019 elections in Nigeria, social media was crucial in informing voters about candidates, issues, and the election process, especially as many of the voters were in remote or rural areas with limited access to traditional media (</w:t>
      </w:r>
      <w:proofErr w:type="spellStart"/>
      <w:r w:rsidRPr="00723F37">
        <w:rPr>
          <w:rFonts w:ascii="Times New Roman" w:hAnsi="Times New Roman" w:cs="Times New Roman"/>
          <w:sz w:val="24"/>
          <w:szCs w:val="24"/>
          <w:lang w:eastAsia="en-MY"/>
        </w:rPr>
        <w:t>Mutsvairo</w:t>
      </w:r>
      <w:proofErr w:type="spellEnd"/>
      <w:r w:rsidRPr="00723F37">
        <w:rPr>
          <w:rFonts w:ascii="Times New Roman" w:hAnsi="Times New Roman" w:cs="Times New Roman"/>
          <w:sz w:val="24"/>
          <w:szCs w:val="24"/>
          <w:lang w:eastAsia="en-MY"/>
        </w:rPr>
        <w:t xml:space="preserve"> et al., 2017).</w:t>
      </w:r>
    </w:p>
    <w:p w14:paraId="1B94AF8F" w14:textId="77777777" w:rsidR="00723F37" w:rsidRDefault="00723F37" w:rsidP="00D0736A">
      <w:pPr>
        <w:pStyle w:val="NoSpacing"/>
        <w:jc w:val="both"/>
        <w:rPr>
          <w:rFonts w:ascii="Times New Roman" w:hAnsi="Times New Roman" w:cs="Times New Roman"/>
          <w:b/>
          <w:bCs/>
          <w:sz w:val="24"/>
          <w:szCs w:val="24"/>
          <w:lang w:eastAsia="en-MY"/>
        </w:rPr>
      </w:pPr>
    </w:p>
    <w:p w14:paraId="24358D8C" w14:textId="77777777" w:rsidR="00D0736A" w:rsidRDefault="00D0736A" w:rsidP="00D0736A">
      <w:pPr>
        <w:pStyle w:val="NoSpacing"/>
        <w:jc w:val="center"/>
        <w:rPr>
          <w:rFonts w:ascii="Times New Roman" w:hAnsi="Times New Roman" w:cs="Times New Roman"/>
          <w:b/>
          <w:bCs/>
          <w:sz w:val="24"/>
          <w:szCs w:val="24"/>
          <w:lang w:eastAsia="en-MY"/>
        </w:rPr>
      </w:pPr>
    </w:p>
    <w:p w14:paraId="3A25FDDF" w14:textId="1167E5BD" w:rsidR="00550A67" w:rsidRDefault="00D0736A" w:rsidP="00D0736A">
      <w:pPr>
        <w:pStyle w:val="NoSpacing"/>
        <w:jc w:val="center"/>
        <w:rPr>
          <w:rFonts w:ascii="Times New Roman" w:hAnsi="Times New Roman" w:cs="Times New Roman"/>
          <w:b/>
          <w:bCs/>
          <w:sz w:val="24"/>
          <w:szCs w:val="24"/>
          <w:lang w:eastAsia="en-MY"/>
        </w:rPr>
      </w:pPr>
      <w:r w:rsidRPr="00723F37">
        <w:rPr>
          <w:rFonts w:ascii="Times New Roman" w:hAnsi="Times New Roman" w:cs="Times New Roman"/>
          <w:b/>
          <w:bCs/>
          <w:sz w:val="24"/>
          <w:szCs w:val="24"/>
          <w:lang w:eastAsia="en-MY"/>
        </w:rPr>
        <w:t xml:space="preserve">ROLE </w:t>
      </w:r>
      <w:r>
        <w:rPr>
          <w:rFonts w:ascii="Times New Roman" w:hAnsi="Times New Roman" w:cs="Times New Roman"/>
          <w:b/>
          <w:bCs/>
          <w:sz w:val="24"/>
          <w:szCs w:val="24"/>
          <w:lang w:eastAsia="en-MY"/>
        </w:rPr>
        <w:t xml:space="preserve">OF ETHNICITY </w:t>
      </w:r>
      <w:r w:rsidRPr="00723F37">
        <w:rPr>
          <w:rFonts w:ascii="Times New Roman" w:hAnsi="Times New Roman" w:cs="Times New Roman"/>
          <w:b/>
          <w:bCs/>
          <w:sz w:val="24"/>
          <w:szCs w:val="24"/>
          <w:lang w:eastAsia="en-MY"/>
        </w:rPr>
        <w:t>IN AFRICAN POLITICS</w:t>
      </w:r>
    </w:p>
    <w:p w14:paraId="17709A11" w14:textId="77777777" w:rsidR="00D0736A" w:rsidRPr="00723F37" w:rsidRDefault="00D0736A" w:rsidP="00D0736A">
      <w:pPr>
        <w:pStyle w:val="NoSpacing"/>
        <w:jc w:val="center"/>
        <w:rPr>
          <w:rFonts w:ascii="Times New Roman" w:hAnsi="Times New Roman" w:cs="Times New Roman"/>
          <w:b/>
          <w:bCs/>
          <w:sz w:val="24"/>
          <w:szCs w:val="24"/>
          <w:lang w:eastAsia="en-MY"/>
        </w:rPr>
      </w:pPr>
    </w:p>
    <w:p w14:paraId="5E892E26" w14:textId="77777777" w:rsidR="00550A67" w:rsidRPr="00723F37" w:rsidRDefault="00550A67" w:rsidP="00D0736A">
      <w:pPr>
        <w:pStyle w:val="NoSpacing"/>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Ethnicity has long played a central role in African politics, shaping everything from power dynamics to national identity. The political boundaries that were drawn during the colonial era often ignored ethnic divisions, leading to tensions and conflicts that persist today. In many African countries, ethnic groups remain a key determinant in political alignments, with individuals often voting based on ethnic loyalty rather than policy or ideology. This dynamic has had profound implications for governance and socio-economic development.</w:t>
      </w:r>
    </w:p>
    <w:p w14:paraId="4FBC5559" w14:textId="321FB566"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Scholarly works have extensively examined the role of ethnicity in African politics. According to Horowitz (1985), ethnic divisions are often exacerbated by competition for state resources, which leads to ethnic-based politics and conflict. In countries like Rwanda and Burundi, where ethnic groups have historically been pitted against one another, these tensions have led to violent conflicts, including the 1994 Rwandan Genocide. Ethnic identity politics often manifests in the form of patronage networks, where political leaders distribute resources and benefits to their ethnic group in exchange for loyalty.</w:t>
      </w:r>
    </w:p>
    <w:p w14:paraId="0723269B" w14:textId="2C2DD873"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Theories such as ethnic federalism and consociationalism have been used to understand how ethnicity affects political mobilization and power-sharing arrangements in Africa. Ethnic federalism, which is </w:t>
      </w:r>
      <w:r w:rsidR="00D0736A">
        <w:rPr>
          <w:rFonts w:ascii="Times New Roman" w:hAnsi="Times New Roman" w:cs="Times New Roman"/>
          <w:sz w:val="24"/>
          <w:szCs w:val="24"/>
          <w:lang w:eastAsia="en-MY"/>
        </w:rPr>
        <w:t>practised</w:t>
      </w:r>
      <w:r w:rsidRPr="00723F37">
        <w:rPr>
          <w:rFonts w:ascii="Times New Roman" w:hAnsi="Times New Roman" w:cs="Times New Roman"/>
          <w:sz w:val="24"/>
          <w:szCs w:val="24"/>
          <w:lang w:eastAsia="en-MY"/>
        </w:rPr>
        <w:t xml:space="preserve"> in countries like Ethiopia and Nigeria, seeks to grant autonomy to ethnic groups by decentralizing political power. However, this approach has had mixed results. While it can provide political recognition to minority groups, it can also reinforce divisions and hinder national unity (Young, 2017).</w:t>
      </w:r>
    </w:p>
    <w:p w14:paraId="6A8CB1AB" w14:textId="2019668F"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In contrast, consociationalism, as seen in post-apartheid South Africa, encourages power-sharing between ethnic groups, aiming to create a stable democracy by ensuring representation for all groups. While it has promoted political stability, critics argue that it has reinforced ethnic divisions rather than fostered a national identity (</w:t>
      </w:r>
      <w:proofErr w:type="spellStart"/>
      <w:r w:rsidRPr="00723F37">
        <w:rPr>
          <w:rFonts w:ascii="Times New Roman" w:hAnsi="Times New Roman" w:cs="Times New Roman"/>
          <w:sz w:val="24"/>
          <w:szCs w:val="24"/>
          <w:lang w:eastAsia="en-MY"/>
        </w:rPr>
        <w:t>Lijphart</w:t>
      </w:r>
      <w:proofErr w:type="spellEnd"/>
      <w:r w:rsidRPr="00723F37">
        <w:rPr>
          <w:rFonts w:ascii="Times New Roman" w:hAnsi="Times New Roman" w:cs="Times New Roman"/>
          <w:sz w:val="24"/>
          <w:szCs w:val="24"/>
          <w:lang w:eastAsia="en-MY"/>
        </w:rPr>
        <w:t>, 2004).</w:t>
      </w:r>
    </w:p>
    <w:p w14:paraId="3288D127" w14:textId="1A7962CB"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The importance of ethnicity in African politics is also visible in the way political parties are often organized around ethnic lines. In countries like Kenya, Nigeria, and Côte d'Ivoire, political parties are frequently divided along ethnic and regional lines. This division often results in a "winner-takes-all" mentality, where political elites from the dominant ethnic group control state resources, leaving other groups marginalized.</w:t>
      </w:r>
    </w:p>
    <w:p w14:paraId="6CB8CAFC" w14:textId="59E53184" w:rsidR="00723F37" w:rsidRDefault="00723F37" w:rsidP="00D0736A">
      <w:pPr>
        <w:pStyle w:val="NoSpacing"/>
        <w:jc w:val="both"/>
        <w:rPr>
          <w:rFonts w:ascii="Times New Roman" w:hAnsi="Times New Roman" w:cs="Times New Roman"/>
          <w:b/>
          <w:bCs/>
          <w:sz w:val="24"/>
          <w:szCs w:val="24"/>
          <w:lang w:eastAsia="en-MY"/>
        </w:rPr>
      </w:pPr>
    </w:p>
    <w:p w14:paraId="48A97516" w14:textId="49382813" w:rsidR="00D0736A" w:rsidRDefault="00D0736A" w:rsidP="00D0736A">
      <w:pPr>
        <w:pStyle w:val="NoSpacing"/>
        <w:jc w:val="both"/>
        <w:rPr>
          <w:rFonts w:ascii="Times New Roman" w:hAnsi="Times New Roman" w:cs="Times New Roman"/>
          <w:b/>
          <w:bCs/>
          <w:sz w:val="24"/>
          <w:szCs w:val="24"/>
          <w:lang w:eastAsia="en-MY"/>
        </w:rPr>
      </w:pPr>
    </w:p>
    <w:p w14:paraId="45CC8B73" w14:textId="40ADA19D" w:rsidR="00550A67" w:rsidRPr="00723F37" w:rsidRDefault="00D0736A" w:rsidP="00D0736A">
      <w:pPr>
        <w:pStyle w:val="NoSpacing"/>
        <w:jc w:val="center"/>
        <w:rPr>
          <w:rFonts w:ascii="Times New Roman" w:hAnsi="Times New Roman" w:cs="Times New Roman"/>
          <w:b/>
          <w:bCs/>
          <w:sz w:val="24"/>
          <w:szCs w:val="24"/>
          <w:lang w:eastAsia="en-MY"/>
        </w:rPr>
      </w:pPr>
      <w:r w:rsidRPr="00723F37">
        <w:rPr>
          <w:rFonts w:ascii="Times New Roman" w:hAnsi="Times New Roman" w:cs="Times New Roman"/>
          <w:b/>
          <w:bCs/>
          <w:sz w:val="24"/>
          <w:szCs w:val="24"/>
          <w:lang w:eastAsia="en-MY"/>
        </w:rPr>
        <w:t>THE CONVERGENCE OF SOCIAL MEDIA AND ETHNIC POLITICS</w:t>
      </w:r>
    </w:p>
    <w:p w14:paraId="2E23211C" w14:textId="77777777" w:rsidR="00D0736A" w:rsidRDefault="00D0736A" w:rsidP="00D0736A">
      <w:pPr>
        <w:pStyle w:val="NoSpacing"/>
        <w:jc w:val="both"/>
        <w:rPr>
          <w:rFonts w:ascii="Times New Roman" w:hAnsi="Times New Roman" w:cs="Times New Roman"/>
          <w:sz w:val="24"/>
          <w:szCs w:val="24"/>
          <w:lang w:eastAsia="en-MY"/>
        </w:rPr>
      </w:pPr>
    </w:p>
    <w:p w14:paraId="530EA327" w14:textId="22ABA69A" w:rsidR="00550A67" w:rsidRPr="00723F37" w:rsidRDefault="00D0736A" w:rsidP="00D0736A">
      <w:pPr>
        <w:pStyle w:val="NoSpacing"/>
        <w:jc w:val="both"/>
        <w:rPr>
          <w:rFonts w:ascii="Times New Roman" w:hAnsi="Times New Roman" w:cs="Times New Roman"/>
          <w:sz w:val="24"/>
          <w:szCs w:val="24"/>
          <w:lang w:eastAsia="en-MY"/>
        </w:rPr>
      </w:pPr>
      <w:r>
        <w:rPr>
          <w:rFonts w:ascii="Times New Roman" w:hAnsi="Times New Roman" w:cs="Times New Roman"/>
          <w:sz w:val="24"/>
          <w:szCs w:val="24"/>
          <w:lang w:eastAsia="en-MY"/>
        </w:rPr>
        <w:t>T</w:t>
      </w:r>
      <w:r w:rsidR="00550A67" w:rsidRPr="00723F37">
        <w:rPr>
          <w:rFonts w:ascii="Times New Roman" w:hAnsi="Times New Roman" w:cs="Times New Roman"/>
          <w:sz w:val="24"/>
          <w:szCs w:val="24"/>
          <w:lang w:eastAsia="en-MY"/>
        </w:rPr>
        <w:t>he convergence of social media and ethnic politics in Africa creates a complex dynamic. On one hand, social media can amplify ethnic tensions, allowing groups to mobilize based on identity and grievances. On the other hand, it has the potential to bring diverse groups together, facilitating dialogue and reducing conflict.</w:t>
      </w:r>
    </w:p>
    <w:p w14:paraId="7395E9FA" w14:textId="085007C8"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In many African nations, social media platforms have been used to spread divisive messages that exploit ethnic tensions. In the lead-up to the 2007 general elections in Kenya, for example, political leaders used mobile phones and social media to spread inflammatory messages that incited violence along ethnic lines (</w:t>
      </w:r>
      <w:proofErr w:type="spellStart"/>
      <w:r w:rsidRPr="00723F37">
        <w:rPr>
          <w:rFonts w:ascii="Times New Roman" w:hAnsi="Times New Roman" w:cs="Times New Roman"/>
          <w:sz w:val="24"/>
          <w:szCs w:val="24"/>
          <w:lang w:eastAsia="en-MY"/>
        </w:rPr>
        <w:t>Mossberger</w:t>
      </w:r>
      <w:proofErr w:type="spellEnd"/>
      <w:r w:rsidRPr="00723F37">
        <w:rPr>
          <w:rFonts w:ascii="Times New Roman" w:hAnsi="Times New Roman" w:cs="Times New Roman"/>
          <w:sz w:val="24"/>
          <w:szCs w:val="24"/>
          <w:lang w:eastAsia="en-MY"/>
        </w:rPr>
        <w:t xml:space="preserve"> et al., 2013). Similarly, in Nigeria, social media has been used to exacerbate ethnic and religious divides, with groups using platforms like Twitter and Facebook to share hate speech and misinformation (</w:t>
      </w:r>
      <w:proofErr w:type="spellStart"/>
      <w:r w:rsidRPr="00723F37">
        <w:rPr>
          <w:rFonts w:ascii="Times New Roman" w:hAnsi="Times New Roman" w:cs="Times New Roman"/>
          <w:sz w:val="24"/>
          <w:szCs w:val="24"/>
          <w:lang w:eastAsia="en-MY"/>
        </w:rPr>
        <w:t>Omoju</w:t>
      </w:r>
      <w:proofErr w:type="spellEnd"/>
      <w:r w:rsidRPr="00723F37">
        <w:rPr>
          <w:rFonts w:ascii="Times New Roman" w:hAnsi="Times New Roman" w:cs="Times New Roman"/>
          <w:sz w:val="24"/>
          <w:szCs w:val="24"/>
          <w:lang w:eastAsia="en-MY"/>
        </w:rPr>
        <w:t xml:space="preserve"> &amp; </w:t>
      </w:r>
      <w:proofErr w:type="spellStart"/>
      <w:r w:rsidRPr="00723F37">
        <w:rPr>
          <w:rFonts w:ascii="Times New Roman" w:hAnsi="Times New Roman" w:cs="Times New Roman"/>
          <w:sz w:val="24"/>
          <w:szCs w:val="24"/>
          <w:lang w:eastAsia="en-MY"/>
        </w:rPr>
        <w:t>Olowu</w:t>
      </w:r>
      <w:proofErr w:type="spellEnd"/>
      <w:r w:rsidRPr="00723F37">
        <w:rPr>
          <w:rFonts w:ascii="Times New Roman" w:hAnsi="Times New Roman" w:cs="Times New Roman"/>
          <w:sz w:val="24"/>
          <w:szCs w:val="24"/>
          <w:lang w:eastAsia="en-MY"/>
        </w:rPr>
        <w:t>, 2021).</w:t>
      </w:r>
    </w:p>
    <w:p w14:paraId="593E21B7" w14:textId="24DE5C3B"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However, social media also offers opportunities for ethnic groups to engage in positive dialogue and bridge divides. For instance, in South Africa, social media has been used as a platform to address the legacies of apartheid and encourage intergroup dialogue. Social media campaigns like #FeesMustFall, which focused on university tuition hikes, brought together students from different ethnic and socio-economic backgrounds to address shared grievances (</w:t>
      </w:r>
      <w:proofErr w:type="spellStart"/>
      <w:r w:rsidRPr="00723F37">
        <w:rPr>
          <w:rFonts w:ascii="Times New Roman" w:hAnsi="Times New Roman" w:cs="Times New Roman"/>
          <w:sz w:val="24"/>
          <w:szCs w:val="24"/>
          <w:lang w:eastAsia="en-MY"/>
        </w:rPr>
        <w:t>Oosthuysen</w:t>
      </w:r>
      <w:proofErr w:type="spellEnd"/>
      <w:r w:rsidRPr="00723F37">
        <w:rPr>
          <w:rFonts w:ascii="Times New Roman" w:hAnsi="Times New Roman" w:cs="Times New Roman"/>
          <w:sz w:val="24"/>
          <w:szCs w:val="24"/>
          <w:lang w:eastAsia="en-MY"/>
        </w:rPr>
        <w:t>, 2017).</w:t>
      </w:r>
    </w:p>
    <w:p w14:paraId="3FA05A19" w14:textId="68EF388D"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Social media can also be a powerful tool for promoting inclusive political participation. During the 2013 general elections in Kenya, social media platforms were used to promote voter education and encourage peaceful voting (</w:t>
      </w:r>
      <w:proofErr w:type="spellStart"/>
      <w:r w:rsidRPr="00723F37">
        <w:rPr>
          <w:rFonts w:ascii="Times New Roman" w:hAnsi="Times New Roman" w:cs="Times New Roman"/>
          <w:sz w:val="24"/>
          <w:szCs w:val="24"/>
          <w:lang w:eastAsia="en-MY"/>
        </w:rPr>
        <w:t>Mutsvairo</w:t>
      </w:r>
      <w:proofErr w:type="spellEnd"/>
      <w:r w:rsidRPr="00723F37">
        <w:rPr>
          <w:rFonts w:ascii="Times New Roman" w:hAnsi="Times New Roman" w:cs="Times New Roman"/>
          <w:sz w:val="24"/>
          <w:szCs w:val="24"/>
          <w:lang w:eastAsia="en-MY"/>
        </w:rPr>
        <w:t xml:space="preserve"> et al., 2017). By enabling real-time communication and interaction, social media allows marginalized ethnic groups to engage in political discussions, access information, and make their voices heard.</w:t>
      </w:r>
    </w:p>
    <w:p w14:paraId="44365385" w14:textId="732EFD64" w:rsidR="0004571D" w:rsidRPr="00723F37" w:rsidRDefault="0004571D" w:rsidP="00D0736A">
      <w:pPr>
        <w:pStyle w:val="NoSpacing"/>
        <w:jc w:val="both"/>
        <w:rPr>
          <w:rFonts w:ascii="Times New Roman" w:hAnsi="Times New Roman" w:cs="Times New Roman"/>
          <w:sz w:val="24"/>
          <w:szCs w:val="24"/>
          <w:lang w:eastAsia="en-MY"/>
        </w:rPr>
      </w:pPr>
    </w:p>
    <w:p w14:paraId="7CE156A0" w14:textId="0A8597F4" w:rsidR="00723F37" w:rsidRDefault="00723F37" w:rsidP="00D0736A">
      <w:pPr>
        <w:pStyle w:val="NoSpacing"/>
        <w:jc w:val="both"/>
        <w:rPr>
          <w:rStyle w:val="Strong"/>
          <w:rFonts w:ascii="Times New Roman" w:hAnsi="Times New Roman" w:cs="Times New Roman"/>
          <w:sz w:val="24"/>
          <w:szCs w:val="24"/>
        </w:rPr>
      </w:pPr>
    </w:p>
    <w:p w14:paraId="04C463D2" w14:textId="60F0F1FC" w:rsidR="00D0736A" w:rsidRPr="00D0736A" w:rsidRDefault="00D0736A" w:rsidP="00D0736A">
      <w:pPr>
        <w:spacing w:before="100" w:beforeAutospacing="1" w:after="100" w:afterAutospacing="1" w:line="240" w:lineRule="auto"/>
        <w:jc w:val="center"/>
        <w:rPr>
          <w:rFonts w:ascii="Times New Roman" w:eastAsia="Times New Roman" w:hAnsi="Times New Roman" w:cs="Times New Roman"/>
          <w:sz w:val="24"/>
          <w:szCs w:val="24"/>
          <w:lang w:eastAsia="en-MY"/>
        </w:rPr>
      </w:pPr>
      <w:r w:rsidRPr="00D0736A">
        <w:rPr>
          <w:rFonts w:ascii="Times New Roman" w:eastAsia="Times New Roman" w:hAnsi="Times New Roman" w:cs="Times New Roman"/>
          <w:b/>
          <w:bCs/>
          <w:sz w:val="24"/>
          <w:szCs w:val="24"/>
          <w:lang w:eastAsia="en-MY"/>
        </w:rPr>
        <w:t>THE ROLE OF SOCIAL MEDIA IN GHANAIAN GENERAL ELECTION</w:t>
      </w:r>
      <w:r>
        <w:rPr>
          <w:rFonts w:ascii="Times New Roman" w:eastAsia="Times New Roman" w:hAnsi="Times New Roman" w:cs="Times New Roman"/>
          <w:b/>
          <w:bCs/>
          <w:sz w:val="24"/>
          <w:szCs w:val="24"/>
          <w:lang w:eastAsia="en-MY"/>
        </w:rPr>
        <w:t>S</w:t>
      </w:r>
    </w:p>
    <w:p w14:paraId="7D362E4D" w14:textId="06821646" w:rsidR="00D0736A" w:rsidRPr="00D0736A" w:rsidRDefault="00D0736A" w:rsidP="00D0736A">
      <w:pPr>
        <w:pStyle w:val="NoSpacing"/>
        <w:jc w:val="both"/>
        <w:rPr>
          <w:rFonts w:ascii="Times New Roman" w:hAnsi="Times New Roman" w:cs="Times New Roman"/>
          <w:sz w:val="24"/>
          <w:szCs w:val="24"/>
          <w:lang w:eastAsia="en-MY"/>
        </w:rPr>
      </w:pPr>
      <w:r w:rsidRPr="00D0736A">
        <w:rPr>
          <w:rFonts w:ascii="Times New Roman" w:hAnsi="Times New Roman" w:cs="Times New Roman"/>
          <w:sz w:val="24"/>
          <w:szCs w:val="24"/>
          <w:lang w:eastAsia="en-MY"/>
        </w:rPr>
        <w:t xml:space="preserve">Social media has become an integral part of political processes globally, and its role in shaping the Ghanaian General Election of 2024 is expected to be pivotal. In Ghana, social media platforms such as Facebook, Twitter, Instagram, and WhatsApp have increasingly become tools for political discourse, campaign strategies, and voter engagement. These platforms allow political parties and candidates to directly interact with voters, bypassing traditional media outlets. As a result, social media is expected to play a crucial role in not only informing the electorate but also mobilizing support, influencing voting </w:t>
      </w:r>
      <w:r w:rsidRPr="00D0736A">
        <w:rPr>
          <w:rFonts w:ascii="Times New Roman" w:hAnsi="Times New Roman" w:cs="Times New Roman"/>
          <w:sz w:val="24"/>
          <w:szCs w:val="24"/>
          <w:lang w:eastAsia="en-MY"/>
        </w:rPr>
        <w:t>behaviour</w:t>
      </w:r>
      <w:r w:rsidRPr="00D0736A">
        <w:rPr>
          <w:rFonts w:ascii="Times New Roman" w:hAnsi="Times New Roman" w:cs="Times New Roman"/>
          <w:sz w:val="24"/>
          <w:szCs w:val="24"/>
          <w:lang w:eastAsia="en-MY"/>
        </w:rPr>
        <w:t>, and fostering political participation in the election (Agyemang, 2023).</w:t>
      </w:r>
    </w:p>
    <w:p w14:paraId="229B36F6" w14:textId="77777777" w:rsidR="00D0736A" w:rsidRPr="00D0736A" w:rsidRDefault="00D0736A" w:rsidP="00D0736A">
      <w:pPr>
        <w:pStyle w:val="NoSpacing"/>
        <w:ind w:firstLine="720"/>
        <w:jc w:val="both"/>
        <w:rPr>
          <w:rFonts w:ascii="Times New Roman" w:hAnsi="Times New Roman" w:cs="Times New Roman"/>
          <w:sz w:val="24"/>
          <w:szCs w:val="24"/>
          <w:lang w:eastAsia="en-MY"/>
        </w:rPr>
      </w:pPr>
      <w:r w:rsidRPr="00D0736A">
        <w:rPr>
          <w:rFonts w:ascii="Times New Roman" w:hAnsi="Times New Roman" w:cs="Times New Roman"/>
          <w:sz w:val="24"/>
          <w:szCs w:val="24"/>
          <w:lang w:eastAsia="en-MY"/>
        </w:rPr>
        <w:t xml:space="preserve">One of the most significant ways social media influences elections is through political campaigns. Political parties and candidates can use social media to reach a broader audience at a relatively low cost, compared to traditional methods such as television, radio, or print media (Kwame &amp; </w:t>
      </w:r>
      <w:proofErr w:type="spellStart"/>
      <w:r w:rsidRPr="00D0736A">
        <w:rPr>
          <w:rFonts w:ascii="Times New Roman" w:hAnsi="Times New Roman" w:cs="Times New Roman"/>
          <w:sz w:val="24"/>
          <w:szCs w:val="24"/>
          <w:lang w:eastAsia="en-MY"/>
        </w:rPr>
        <w:t>Asare</w:t>
      </w:r>
      <w:proofErr w:type="spellEnd"/>
      <w:r w:rsidRPr="00D0736A">
        <w:rPr>
          <w:rFonts w:ascii="Times New Roman" w:hAnsi="Times New Roman" w:cs="Times New Roman"/>
          <w:sz w:val="24"/>
          <w:szCs w:val="24"/>
          <w:lang w:eastAsia="en-MY"/>
        </w:rPr>
        <w:t>, 2022). For the 2024 elections, it is anticipated that political messages, manifestos, and candidate profiles will be shared widely on these platforms, especially as mobile phone usage and internet penetration continue to grow in Ghana. This digital approach helps parties to target specific demographic groups with tailored content, thus enhancing their chances of securing votes. Social media’s ability to facilitate direct interaction between political figures and voters allows candidates to present themselves more authentically, fostering a sense of closeness with the electorate (Nkrumah, 2023).</w:t>
      </w:r>
    </w:p>
    <w:p w14:paraId="37983FED" w14:textId="77777777" w:rsidR="00D0736A" w:rsidRPr="00D0736A" w:rsidRDefault="00D0736A" w:rsidP="00D0736A">
      <w:pPr>
        <w:pStyle w:val="NoSpacing"/>
        <w:ind w:firstLine="720"/>
        <w:jc w:val="both"/>
        <w:rPr>
          <w:rFonts w:ascii="Times New Roman" w:hAnsi="Times New Roman" w:cs="Times New Roman"/>
          <w:sz w:val="24"/>
          <w:szCs w:val="24"/>
          <w:lang w:eastAsia="en-MY"/>
        </w:rPr>
      </w:pPr>
      <w:r w:rsidRPr="00D0736A">
        <w:rPr>
          <w:rFonts w:ascii="Times New Roman" w:hAnsi="Times New Roman" w:cs="Times New Roman"/>
          <w:sz w:val="24"/>
          <w:szCs w:val="24"/>
          <w:lang w:eastAsia="en-MY"/>
        </w:rPr>
        <w:t>Moreover, social media platforms offer a space for political activism and civic engagement, which are vital in the context of the Ghanaian General Election. During previous elections, platforms like Twitter and Facebook have been used to organize rallies, protests, and other forms of political mobilization (</w:t>
      </w:r>
      <w:proofErr w:type="spellStart"/>
      <w:r w:rsidRPr="00D0736A">
        <w:rPr>
          <w:rFonts w:ascii="Times New Roman" w:hAnsi="Times New Roman" w:cs="Times New Roman"/>
          <w:sz w:val="24"/>
          <w:szCs w:val="24"/>
          <w:lang w:eastAsia="en-MY"/>
        </w:rPr>
        <w:t>Dapaah</w:t>
      </w:r>
      <w:proofErr w:type="spellEnd"/>
      <w:r w:rsidRPr="00D0736A">
        <w:rPr>
          <w:rFonts w:ascii="Times New Roman" w:hAnsi="Times New Roman" w:cs="Times New Roman"/>
          <w:sz w:val="24"/>
          <w:szCs w:val="24"/>
          <w:lang w:eastAsia="en-MY"/>
        </w:rPr>
        <w:t>, 2021). In 2024, these platforms are likely to continue serving as key spaces for political activism, where young people and marginalized groups can voice their opinions, organize online campaigns, and hold politicians accountable. The use of hashtags, memes, and viral content will enable political discourse to transcend traditional barriers, offering a more inclusive environment for participation in the electoral process (Obeng, 2022).</w:t>
      </w:r>
    </w:p>
    <w:p w14:paraId="66D948A7" w14:textId="77777777" w:rsidR="00D0736A" w:rsidRPr="00D0736A" w:rsidRDefault="00D0736A" w:rsidP="00D0736A">
      <w:pPr>
        <w:pStyle w:val="NoSpacing"/>
        <w:ind w:firstLine="720"/>
        <w:jc w:val="both"/>
        <w:rPr>
          <w:rFonts w:ascii="Times New Roman" w:hAnsi="Times New Roman" w:cs="Times New Roman"/>
          <w:sz w:val="24"/>
          <w:szCs w:val="24"/>
          <w:lang w:eastAsia="en-MY"/>
        </w:rPr>
      </w:pPr>
      <w:r w:rsidRPr="00D0736A">
        <w:rPr>
          <w:rFonts w:ascii="Times New Roman" w:hAnsi="Times New Roman" w:cs="Times New Roman"/>
          <w:sz w:val="24"/>
          <w:szCs w:val="24"/>
          <w:lang w:eastAsia="en-MY"/>
        </w:rPr>
        <w:t>However, the role of social media in the Ghanaian election also raises concerns related to misinformation and the spread of fake news. Social media platforms can be fertile grounds for the dissemination of false information, which has the potential to influence voters' decisions or even undermine the integrity of the election. Studies have shown that misinformation, especially regarding candidates or political parties, spreads quickly on social media and can significantly sway public opinion (Boateng, 2022). As a result, addressing the spread of fake news will be a key challenge in the lead-up to the 2024 election. The Ghanaian Electoral Commission, in collaboration with tech companies, is expected to implement measures to curb the spread of disinformation and ensure that voters have access to accurate information.</w:t>
      </w:r>
    </w:p>
    <w:p w14:paraId="38C51B8A" w14:textId="7D28C4B5" w:rsidR="00D0736A" w:rsidRPr="00D0736A" w:rsidRDefault="00D0736A" w:rsidP="00D0736A">
      <w:pPr>
        <w:pStyle w:val="NoSpacing"/>
        <w:ind w:firstLine="720"/>
        <w:jc w:val="both"/>
        <w:rPr>
          <w:rFonts w:ascii="Times New Roman" w:hAnsi="Times New Roman" w:cs="Times New Roman"/>
          <w:sz w:val="24"/>
          <w:szCs w:val="24"/>
          <w:lang w:eastAsia="en-MY"/>
        </w:rPr>
      </w:pPr>
      <w:r w:rsidRPr="00D0736A">
        <w:rPr>
          <w:rFonts w:ascii="Times New Roman" w:hAnsi="Times New Roman" w:cs="Times New Roman"/>
          <w:sz w:val="24"/>
          <w:szCs w:val="24"/>
          <w:lang w:eastAsia="en-MY"/>
        </w:rPr>
        <w:t xml:space="preserve">In </w:t>
      </w:r>
      <w:r w:rsidRPr="00D0736A">
        <w:rPr>
          <w:rFonts w:ascii="Times New Roman" w:hAnsi="Times New Roman" w:cs="Times New Roman"/>
          <w:sz w:val="24"/>
          <w:szCs w:val="24"/>
          <w:lang w:eastAsia="en-MY"/>
        </w:rPr>
        <w:t>summary</w:t>
      </w:r>
      <w:r w:rsidRPr="00D0736A">
        <w:rPr>
          <w:rFonts w:ascii="Times New Roman" w:hAnsi="Times New Roman" w:cs="Times New Roman"/>
          <w:sz w:val="24"/>
          <w:szCs w:val="24"/>
          <w:lang w:eastAsia="en-MY"/>
        </w:rPr>
        <w:t>, social media is poised to play an influential role in the Ghanaian General Election of 2024, with its potential to shape political campaigns, engage voters, and promote political participation. However, its impact is not without challenges, particularly regarding the spread of misinformation. Moving forward, it will be crucial for political stakeholders, regulators, and civil society to collaborate in creating a balanced digital environment that fosters informed voter engagement. As the election draws closer, the role of social media in the Ghanaian political landscape will only become more significant, shaping the way politics is conducted in the country for years to come.</w:t>
      </w:r>
    </w:p>
    <w:p w14:paraId="42231274" w14:textId="7D7DFCE4" w:rsidR="00D0736A" w:rsidRDefault="00D0736A" w:rsidP="00D0736A">
      <w:pPr>
        <w:pStyle w:val="NoSpacing"/>
        <w:jc w:val="both"/>
        <w:rPr>
          <w:rStyle w:val="Strong"/>
          <w:rFonts w:ascii="Times New Roman" w:hAnsi="Times New Roman" w:cs="Times New Roman"/>
          <w:sz w:val="24"/>
          <w:szCs w:val="24"/>
        </w:rPr>
      </w:pPr>
    </w:p>
    <w:p w14:paraId="655BA1AD" w14:textId="07564497" w:rsidR="00D0736A" w:rsidRDefault="00D0736A" w:rsidP="00D0736A">
      <w:pPr>
        <w:pStyle w:val="NoSpacing"/>
        <w:jc w:val="both"/>
        <w:rPr>
          <w:rStyle w:val="Strong"/>
          <w:rFonts w:ascii="Times New Roman" w:hAnsi="Times New Roman" w:cs="Times New Roman"/>
          <w:sz w:val="24"/>
          <w:szCs w:val="24"/>
        </w:rPr>
      </w:pPr>
    </w:p>
    <w:p w14:paraId="324739E8" w14:textId="77777777" w:rsidR="00D0736A" w:rsidRDefault="00D0736A" w:rsidP="00D0736A">
      <w:pPr>
        <w:pStyle w:val="NoSpacing"/>
        <w:jc w:val="both"/>
        <w:rPr>
          <w:rStyle w:val="Strong"/>
          <w:rFonts w:ascii="Times New Roman" w:hAnsi="Times New Roman" w:cs="Times New Roman"/>
          <w:sz w:val="24"/>
          <w:szCs w:val="24"/>
        </w:rPr>
      </w:pPr>
    </w:p>
    <w:p w14:paraId="7B597281" w14:textId="2F571AA3" w:rsidR="0004571D" w:rsidRDefault="00D0736A" w:rsidP="00D0736A">
      <w:pPr>
        <w:pStyle w:val="NoSpacing"/>
        <w:jc w:val="center"/>
        <w:rPr>
          <w:rStyle w:val="Strong"/>
          <w:rFonts w:ascii="Times New Roman" w:hAnsi="Times New Roman" w:cs="Times New Roman"/>
          <w:sz w:val="24"/>
          <w:szCs w:val="24"/>
        </w:rPr>
      </w:pPr>
      <w:r w:rsidRPr="00723F37">
        <w:rPr>
          <w:rStyle w:val="Strong"/>
          <w:rFonts w:ascii="Times New Roman" w:hAnsi="Times New Roman" w:cs="Times New Roman"/>
          <w:sz w:val="24"/>
          <w:szCs w:val="24"/>
        </w:rPr>
        <w:t>IMPLICATIONS FOR POLITICIANS AND ACADEMICS</w:t>
      </w:r>
    </w:p>
    <w:p w14:paraId="3BA5B010" w14:textId="77777777" w:rsidR="00D0736A" w:rsidRPr="00723F37" w:rsidRDefault="00D0736A" w:rsidP="00D0736A">
      <w:pPr>
        <w:pStyle w:val="NoSpacing"/>
        <w:jc w:val="center"/>
        <w:rPr>
          <w:rFonts w:ascii="Times New Roman" w:hAnsi="Times New Roman" w:cs="Times New Roman"/>
          <w:sz w:val="24"/>
          <w:szCs w:val="24"/>
        </w:rPr>
      </w:pPr>
    </w:p>
    <w:p w14:paraId="318AADFC" w14:textId="77777777" w:rsidR="0004571D" w:rsidRPr="00723F37" w:rsidRDefault="0004571D" w:rsidP="00D0736A">
      <w:pPr>
        <w:pStyle w:val="NoSpacing"/>
        <w:jc w:val="both"/>
        <w:rPr>
          <w:rFonts w:ascii="Times New Roman" w:hAnsi="Times New Roman" w:cs="Times New Roman"/>
          <w:sz w:val="24"/>
          <w:szCs w:val="24"/>
        </w:rPr>
      </w:pPr>
      <w:r w:rsidRPr="00723F37">
        <w:rPr>
          <w:rFonts w:ascii="Times New Roman" w:hAnsi="Times New Roman" w:cs="Times New Roman"/>
          <w:sz w:val="24"/>
          <w:szCs w:val="24"/>
        </w:rPr>
        <w:t>The influence of social media on political engagement in Africa has profound implications for both politicians and academics. For politicians, social media has revolutionized the way they connect with their constituents. Platforms like Twitter, Facebook, and WhatsApp allow politicians to directly engage with voters, bypassing traditional media outlets that may be controlled or censored. This new form of communication fosters a closer relationship between political leaders and the electorate, allowing for real-time feedback and increased transparency. Politicians can use social media to gauge public opinion, mobilize supporters, and even advocate for policy changes. However, the challenge lies in maintaining authenticity and combating misinformation, which can be easily spread on social media (</w:t>
      </w:r>
      <w:proofErr w:type="spellStart"/>
      <w:r w:rsidRPr="00723F37">
        <w:rPr>
          <w:rFonts w:ascii="Times New Roman" w:hAnsi="Times New Roman" w:cs="Times New Roman"/>
          <w:sz w:val="24"/>
          <w:szCs w:val="24"/>
        </w:rPr>
        <w:t>Akinmoladun</w:t>
      </w:r>
      <w:proofErr w:type="spellEnd"/>
      <w:r w:rsidRPr="00723F37">
        <w:rPr>
          <w:rFonts w:ascii="Times New Roman" w:hAnsi="Times New Roman" w:cs="Times New Roman"/>
          <w:sz w:val="24"/>
          <w:szCs w:val="24"/>
        </w:rPr>
        <w:t xml:space="preserve"> et al., 2021). Political leaders must be cautious in their use of social media to avoid manipulation and polarization, which could undermine democratic processes.</w:t>
      </w:r>
    </w:p>
    <w:p w14:paraId="30415E69" w14:textId="6BC54237" w:rsidR="0004571D" w:rsidRPr="00723F37" w:rsidRDefault="0004571D" w:rsidP="00D0736A">
      <w:pPr>
        <w:pStyle w:val="NoSpacing"/>
        <w:ind w:firstLine="720"/>
        <w:jc w:val="both"/>
        <w:rPr>
          <w:rFonts w:ascii="Times New Roman" w:hAnsi="Times New Roman" w:cs="Times New Roman"/>
          <w:sz w:val="24"/>
          <w:szCs w:val="24"/>
        </w:rPr>
      </w:pPr>
      <w:r w:rsidRPr="00723F37">
        <w:rPr>
          <w:rFonts w:ascii="Times New Roman" w:hAnsi="Times New Roman" w:cs="Times New Roman"/>
          <w:sz w:val="24"/>
          <w:szCs w:val="24"/>
        </w:rPr>
        <w:t xml:space="preserve">For academics, the rise of social media as a tool for political engagement in Africa presents both opportunities and challenges. Academics have an opportunity to study the ways in which social media reshapes political </w:t>
      </w:r>
      <w:proofErr w:type="spellStart"/>
      <w:r w:rsidRPr="00723F37">
        <w:rPr>
          <w:rFonts w:ascii="Times New Roman" w:hAnsi="Times New Roman" w:cs="Times New Roman"/>
          <w:sz w:val="24"/>
          <w:szCs w:val="24"/>
        </w:rPr>
        <w:t>behavior</w:t>
      </w:r>
      <w:proofErr w:type="spellEnd"/>
      <w:r w:rsidRPr="00723F37">
        <w:rPr>
          <w:rFonts w:ascii="Times New Roman" w:hAnsi="Times New Roman" w:cs="Times New Roman"/>
          <w:sz w:val="24"/>
          <w:szCs w:val="24"/>
        </w:rPr>
        <w:t xml:space="preserve">, governance, and activism across the continent. Social media platforms offer a wealth of data that can be </w:t>
      </w:r>
      <w:proofErr w:type="spellStart"/>
      <w:r w:rsidRPr="00723F37">
        <w:rPr>
          <w:rFonts w:ascii="Times New Roman" w:hAnsi="Times New Roman" w:cs="Times New Roman"/>
          <w:sz w:val="24"/>
          <w:szCs w:val="24"/>
        </w:rPr>
        <w:t>analyzed</w:t>
      </w:r>
      <w:proofErr w:type="spellEnd"/>
      <w:r w:rsidRPr="00723F37">
        <w:rPr>
          <w:rFonts w:ascii="Times New Roman" w:hAnsi="Times New Roman" w:cs="Times New Roman"/>
          <w:sz w:val="24"/>
          <w:szCs w:val="24"/>
        </w:rPr>
        <w:t xml:space="preserve"> to understand political trends, voter </w:t>
      </w:r>
      <w:proofErr w:type="spellStart"/>
      <w:r w:rsidRPr="00723F37">
        <w:rPr>
          <w:rFonts w:ascii="Times New Roman" w:hAnsi="Times New Roman" w:cs="Times New Roman"/>
          <w:sz w:val="24"/>
          <w:szCs w:val="24"/>
        </w:rPr>
        <w:t>behavior</w:t>
      </w:r>
      <w:proofErr w:type="spellEnd"/>
      <w:r w:rsidRPr="00723F37">
        <w:rPr>
          <w:rFonts w:ascii="Times New Roman" w:hAnsi="Times New Roman" w:cs="Times New Roman"/>
          <w:sz w:val="24"/>
          <w:szCs w:val="24"/>
        </w:rPr>
        <w:t>, and the effectiveness of online campaigns (</w:t>
      </w:r>
      <w:proofErr w:type="spellStart"/>
      <w:r w:rsidRPr="00723F37">
        <w:rPr>
          <w:rFonts w:ascii="Times New Roman" w:hAnsi="Times New Roman" w:cs="Times New Roman"/>
          <w:sz w:val="24"/>
          <w:szCs w:val="24"/>
        </w:rPr>
        <w:t>Mutsvairo</w:t>
      </w:r>
      <w:proofErr w:type="spellEnd"/>
      <w:r w:rsidRPr="00723F37">
        <w:rPr>
          <w:rFonts w:ascii="Times New Roman" w:hAnsi="Times New Roman" w:cs="Times New Roman"/>
          <w:sz w:val="24"/>
          <w:szCs w:val="24"/>
        </w:rPr>
        <w:t xml:space="preserve"> et al., 2017). This creates an opportunity for scholars to bridge the gap between traditional political science research and real-time political engagement. However, the rapidly evolving nature of social media poses a challenge to academic research. The fast-paced spread of information and the rise of misinformation necessitate </w:t>
      </w:r>
      <w:proofErr w:type="gramStart"/>
      <w:r w:rsidRPr="00723F37">
        <w:rPr>
          <w:rFonts w:ascii="Times New Roman" w:hAnsi="Times New Roman" w:cs="Times New Roman"/>
          <w:sz w:val="24"/>
          <w:szCs w:val="24"/>
        </w:rPr>
        <w:t>that researchers</w:t>
      </w:r>
      <w:proofErr w:type="gramEnd"/>
      <w:r w:rsidRPr="00723F37">
        <w:rPr>
          <w:rFonts w:ascii="Times New Roman" w:hAnsi="Times New Roman" w:cs="Times New Roman"/>
          <w:sz w:val="24"/>
          <w:szCs w:val="24"/>
        </w:rPr>
        <w:t xml:space="preserve"> develop new methodologies to track and assess the impact of social media on political movements in Africa (</w:t>
      </w:r>
      <w:proofErr w:type="spellStart"/>
      <w:r w:rsidRPr="00723F37">
        <w:rPr>
          <w:rFonts w:ascii="Times New Roman" w:hAnsi="Times New Roman" w:cs="Times New Roman"/>
          <w:sz w:val="24"/>
          <w:szCs w:val="24"/>
        </w:rPr>
        <w:t>Gagliardone</w:t>
      </w:r>
      <w:proofErr w:type="spellEnd"/>
      <w:r w:rsidRPr="00723F37">
        <w:rPr>
          <w:rFonts w:ascii="Times New Roman" w:hAnsi="Times New Roman" w:cs="Times New Roman"/>
          <w:sz w:val="24"/>
          <w:szCs w:val="24"/>
        </w:rPr>
        <w:t xml:space="preserve"> et al., 2015).</w:t>
      </w:r>
    </w:p>
    <w:p w14:paraId="56CFAF05" w14:textId="33DBDB84" w:rsidR="0004571D" w:rsidRPr="00723F37" w:rsidRDefault="0004571D" w:rsidP="00D0736A">
      <w:pPr>
        <w:pStyle w:val="NoSpacing"/>
        <w:ind w:firstLine="720"/>
        <w:jc w:val="both"/>
        <w:rPr>
          <w:rFonts w:ascii="Times New Roman" w:hAnsi="Times New Roman" w:cs="Times New Roman"/>
          <w:sz w:val="24"/>
          <w:szCs w:val="24"/>
        </w:rPr>
      </w:pPr>
      <w:r w:rsidRPr="00723F37">
        <w:rPr>
          <w:rFonts w:ascii="Times New Roman" w:hAnsi="Times New Roman" w:cs="Times New Roman"/>
          <w:sz w:val="24"/>
          <w:szCs w:val="24"/>
        </w:rPr>
        <w:t>Politicians must also be aware of the broader implications of social media for political campaigns and governance. Social media has become a powerful tool for shaping public opinion, especially among younger voters. In countries like Kenya and Nigeria, social media has been instrumental in mobilizing voters and challenging traditional power structures (</w:t>
      </w:r>
      <w:proofErr w:type="spellStart"/>
      <w:r w:rsidRPr="00723F37">
        <w:rPr>
          <w:rFonts w:ascii="Times New Roman" w:hAnsi="Times New Roman" w:cs="Times New Roman"/>
          <w:sz w:val="24"/>
          <w:szCs w:val="24"/>
        </w:rPr>
        <w:t>Mossberger</w:t>
      </w:r>
      <w:proofErr w:type="spellEnd"/>
      <w:r w:rsidRPr="00723F37">
        <w:rPr>
          <w:rFonts w:ascii="Times New Roman" w:hAnsi="Times New Roman" w:cs="Times New Roman"/>
          <w:sz w:val="24"/>
          <w:szCs w:val="24"/>
        </w:rPr>
        <w:t xml:space="preserve"> et al., 2013). However, this also means that politicians must navigate the potential for online manipulation, fake news, and hate speech that can disrupt democratic processes. The use of social media for political engagement can democratize political discourse, but it can also exacerbate existing social divisions, particularly along ethnic, religious, or regional lines. Politicians who fail to address these risks may find themselves at the mercy of online narratives that undermine their credibility and political power (</w:t>
      </w:r>
      <w:proofErr w:type="spellStart"/>
      <w:r w:rsidRPr="00723F37">
        <w:rPr>
          <w:rFonts w:ascii="Times New Roman" w:hAnsi="Times New Roman" w:cs="Times New Roman"/>
          <w:sz w:val="24"/>
          <w:szCs w:val="24"/>
        </w:rPr>
        <w:t>Omoju</w:t>
      </w:r>
      <w:proofErr w:type="spellEnd"/>
      <w:r w:rsidRPr="00723F37">
        <w:rPr>
          <w:rFonts w:ascii="Times New Roman" w:hAnsi="Times New Roman" w:cs="Times New Roman"/>
          <w:sz w:val="24"/>
          <w:szCs w:val="24"/>
        </w:rPr>
        <w:t xml:space="preserve"> &amp; </w:t>
      </w:r>
      <w:proofErr w:type="spellStart"/>
      <w:r w:rsidRPr="00723F37">
        <w:rPr>
          <w:rFonts w:ascii="Times New Roman" w:hAnsi="Times New Roman" w:cs="Times New Roman"/>
          <w:sz w:val="24"/>
          <w:szCs w:val="24"/>
        </w:rPr>
        <w:t>Olowu</w:t>
      </w:r>
      <w:proofErr w:type="spellEnd"/>
      <w:r w:rsidRPr="00723F37">
        <w:rPr>
          <w:rFonts w:ascii="Times New Roman" w:hAnsi="Times New Roman" w:cs="Times New Roman"/>
          <w:sz w:val="24"/>
          <w:szCs w:val="24"/>
        </w:rPr>
        <w:t>, 2021).</w:t>
      </w:r>
    </w:p>
    <w:p w14:paraId="787A3A97" w14:textId="09E25297" w:rsidR="0004571D" w:rsidRPr="00723F37" w:rsidRDefault="0004571D" w:rsidP="00D0736A">
      <w:pPr>
        <w:pStyle w:val="NoSpacing"/>
        <w:ind w:firstLine="720"/>
        <w:jc w:val="both"/>
        <w:rPr>
          <w:rFonts w:ascii="Times New Roman" w:hAnsi="Times New Roman" w:cs="Times New Roman"/>
          <w:sz w:val="24"/>
          <w:szCs w:val="24"/>
        </w:rPr>
      </w:pPr>
      <w:r w:rsidRPr="00723F37">
        <w:rPr>
          <w:rFonts w:ascii="Times New Roman" w:hAnsi="Times New Roman" w:cs="Times New Roman"/>
          <w:sz w:val="24"/>
          <w:szCs w:val="24"/>
        </w:rPr>
        <w:t xml:space="preserve">For African academics, social media’s role in political engagement also highlights the need for interdisciplinary research. The intersection of technology, politics, and social </w:t>
      </w:r>
      <w:r w:rsidR="00723F37">
        <w:rPr>
          <w:rFonts w:ascii="Times New Roman" w:hAnsi="Times New Roman" w:cs="Times New Roman"/>
          <w:sz w:val="24"/>
          <w:szCs w:val="24"/>
        </w:rPr>
        <w:t>behaviour</w:t>
      </w:r>
      <w:r w:rsidRPr="00723F37">
        <w:rPr>
          <w:rFonts w:ascii="Times New Roman" w:hAnsi="Times New Roman" w:cs="Times New Roman"/>
          <w:sz w:val="24"/>
          <w:szCs w:val="24"/>
        </w:rPr>
        <w:t xml:space="preserve"> requires scholars to integrate theories from communication studies, political science, sociology, and technology studies. This calls for a collaborative approach that engages scholars across various disciplines to explore the multifaceted ways in which social media influences political participation. Understanding the role of social media in shaping political landscapes in African countries requires both qualitative and quantitative research methods, as well as an understanding of local cultural contexts (</w:t>
      </w:r>
      <w:proofErr w:type="spellStart"/>
      <w:r w:rsidRPr="00723F37">
        <w:rPr>
          <w:rFonts w:ascii="Times New Roman" w:hAnsi="Times New Roman" w:cs="Times New Roman"/>
          <w:sz w:val="24"/>
          <w:szCs w:val="24"/>
        </w:rPr>
        <w:t>Akinmoladun</w:t>
      </w:r>
      <w:proofErr w:type="spellEnd"/>
      <w:r w:rsidRPr="00723F37">
        <w:rPr>
          <w:rFonts w:ascii="Times New Roman" w:hAnsi="Times New Roman" w:cs="Times New Roman"/>
          <w:sz w:val="24"/>
          <w:szCs w:val="24"/>
        </w:rPr>
        <w:t xml:space="preserve"> et al., 2021). By doing so, academics can contribute to the development of effective policies that address the challenges and opportunities presented by social media in African politics.</w:t>
      </w:r>
    </w:p>
    <w:p w14:paraId="0426A2A7" w14:textId="019F05DD" w:rsidR="0004571D" w:rsidRPr="00723F37" w:rsidRDefault="0004571D" w:rsidP="00D0736A">
      <w:pPr>
        <w:pStyle w:val="NoSpacing"/>
        <w:ind w:firstLine="720"/>
        <w:jc w:val="both"/>
        <w:rPr>
          <w:rFonts w:ascii="Times New Roman" w:hAnsi="Times New Roman" w:cs="Times New Roman"/>
          <w:sz w:val="24"/>
          <w:szCs w:val="24"/>
        </w:rPr>
      </w:pPr>
      <w:r w:rsidRPr="00723F37">
        <w:rPr>
          <w:rFonts w:ascii="Times New Roman" w:hAnsi="Times New Roman" w:cs="Times New Roman"/>
          <w:sz w:val="24"/>
          <w:szCs w:val="24"/>
        </w:rPr>
        <w:t xml:space="preserve">In summary, the influence of social media on political engagement in Africa presents significant implications for both politicians and academics. Politicians must leverage social media effectively while being mindful of the risks of misinformation and polarization, while academics have the opportunity to deepen our understanding of how social media shapes political dynamics in the continent. Both groups must collaborate to harness the potential of social media for democratic engagement and to mitigate its challenges. As social media continues to evolve, the political landscape in Africa will undoubtedly be reshaped, and </w:t>
      </w:r>
      <w:r w:rsidR="00723F37">
        <w:rPr>
          <w:rFonts w:ascii="Times New Roman" w:hAnsi="Times New Roman" w:cs="Times New Roman"/>
          <w:sz w:val="24"/>
          <w:szCs w:val="24"/>
        </w:rPr>
        <w:t>both political leaders and scholars need to adapt</w:t>
      </w:r>
      <w:r w:rsidRPr="00723F37">
        <w:rPr>
          <w:rFonts w:ascii="Times New Roman" w:hAnsi="Times New Roman" w:cs="Times New Roman"/>
          <w:sz w:val="24"/>
          <w:szCs w:val="24"/>
        </w:rPr>
        <w:t xml:space="preserve"> to these changes </w:t>
      </w:r>
      <w:r w:rsidR="00723F37">
        <w:rPr>
          <w:rFonts w:ascii="Times New Roman" w:hAnsi="Times New Roman" w:cs="Times New Roman"/>
          <w:sz w:val="24"/>
          <w:szCs w:val="24"/>
        </w:rPr>
        <w:t>to</w:t>
      </w:r>
      <w:r w:rsidRPr="00723F37">
        <w:rPr>
          <w:rFonts w:ascii="Times New Roman" w:hAnsi="Times New Roman" w:cs="Times New Roman"/>
          <w:sz w:val="24"/>
          <w:szCs w:val="24"/>
        </w:rPr>
        <w:t xml:space="preserve"> promote political stability, transparency, and inclusivity in African democracies.</w:t>
      </w:r>
    </w:p>
    <w:p w14:paraId="593A9471" w14:textId="1BC1308B" w:rsidR="0004571D" w:rsidRDefault="0004571D" w:rsidP="00D0736A">
      <w:pPr>
        <w:pStyle w:val="NoSpacing"/>
        <w:jc w:val="both"/>
        <w:rPr>
          <w:rFonts w:ascii="Times New Roman" w:hAnsi="Times New Roman" w:cs="Times New Roman"/>
          <w:sz w:val="24"/>
          <w:szCs w:val="24"/>
          <w:lang w:eastAsia="en-MY"/>
        </w:rPr>
      </w:pPr>
    </w:p>
    <w:p w14:paraId="5D7010D9" w14:textId="2F433232" w:rsidR="00D0736A" w:rsidRDefault="00D0736A" w:rsidP="00D0736A">
      <w:pPr>
        <w:pStyle w:val="NoSpacing"/>
        <w:jc w:val="both"/>
        <w:rPr>
          <w:rFonts w:ascii="Times New Roman" w:hAnsi="Times New Roman" w:cs="Times New Roman"/>
          <w:sz w:val="24"/>
          <w:szCs w:val="24"/>
          <w:lang w:eastAsia="en-MY"/>
        </w:rPr>
      </w:pPr>
    </w:p>
    <w:p w14:paraId="3FE96814" w14:textId="784A9EC7" w:rsidR="00D0736A" w:rsidRDefault="00D0736A" w:rsidP="00D0736A">
      <w:pPr>
        <w:pStyle w:val="NoSpacing"/>
        <w:jc w:val="both"/>
        <w:rPr>
          <w:rFonts w:ascii="Times New Roman" w:hAnsi="Times New Roman" w:cs="Times New Roman"/>
          <w:sz w:val="24"/>
          <w:szCs w:val="24"/>
          <w:lang w:eastAsia="en-MY"/>
        </w:rPr>
      </w:pPr>
    </w:p>
    <w:p w14:paraId="61BA3E7D" w14:textId="77777777" w:rsidR="00D0736A" w:rsidRPr="00723F37" w:rsidRDefault="00D0736A" w:rsidP="00D0736A">
      <w:pPr>
        <w:pStyle w:val="NoSpacing"/>
        <w:jc w:val="both"/>
        <w:rPr>
          <w:rFonts w:ascii="Times New Roman" w:hAnsi="Times New Roman" w:cs="Times New Roman"/>
          <w:sz w:val="24"/>
          <w:szCs w:val="24"/>
          <w:lang w:eastAsia="en-MY"/>
        </w:rPr>
      </w:pPr>
    </w:p>
    <w:p w14:paraId="6CBBCAA1" w14:textId="77777777" w:rsidR="0004571D" w:rsidRPr="00723F37" w:rsidRDefault="0004571D" w:rsidP="00D0736A">
      <w:pPr>
        <w:pStyle w:val="NoSpacing"/>
        <w:jc w:val="both"/>
        <w:rPr>
          <w:rFonts w:ascii="Times New Roman" w:hAnsi="Times New Roman" w:cs="Times New Roman"/>
          <w:sz w:val="24"/>
          <w:szCs w:val="24"/>
          <w:lang w:eastAsia="en-MY"/>
        </w:rPr>
      </w:pPr>
    </w:p>
    <w:p w14:paraId="747959C1" w14:textId="2B028BFD" w:rsidR="00550A67" w:rsidRPr="00723F37" w:rsidRDefault="00D0736A" w:rsidP="00D0736A">
      <w:pPr>
        <w:pStyle w:val="NoSpacing"/>
        <w:jc w:val="center"/>
        <w:rPr>
          <w:rFonts w:ascii="Times New Roman" w:hAnsi="Times New Roman" w:cs="Times New Roman"/>
          <w:b/>
          <w:bCs/>
          <w:sz w:val="24"/>
          <w:szCs w:val="24"/>
          <w:lang w:eastAsia="en-MY"/>
        </w:rPr>
      </w:pPr>
      <w:r w:rsidRPr="00723F37">
        <w:rPr>
          <w:rFonts w:ascii="Times New Roman" w:hAnsi="Times New Roman" w:cs="Times New Roman"/>
          <w:b/>
          <w:bCs/>
          <w:sz w:val="24"/>
          <w:szCs w:val="24"/>
          <w:lang w:eastAsia="en-MY"/>
        </w:rPr>
        <w:t>CONCLUSION</w:t>
      </w:r>
    </w:p>
    <w:p w14:paraId="2485A2B7" w14:textId="77777777" w:rsidR="00D0736A" w:rsidRDefault="00D0736A" w:rsidP="00D0736A">
      <w:pPr>
        <w:pStyle w:val="NoSpacing"/>
        <w:jc w:val="both"/>
        <w:rPr>
          <w:rFonts w:ascii="Times New Roman" w:hAnsi="Times New Roman" w:cs="Times New Roman"/>
          <w:sz w:val="24"/>
          <w:szCs w:val="24"/>
          <w:lang w:eastAsia="en-MY"/>
        </w:rPr>
      </w:pPr>
    </w:p>
    <w:p w14:paraId="6E752D88" w14:textId="40FC278A" w:rsidR="00550A67" w:rsidRPr="00723F37" w:rsidRDefault="00550A67" w:rsidP="00D0736A">
      <w:pPr>
        <w:pStyle w:val="NoSpacing"/>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The influence of social media on political engagement in Africa is undeniable. As platforms that enable citizens to engage in political discussions, mobilize for causes, and hold governments accountable, social media has reshaped the political landscape across the continent. However, the convergence of social media with ethnic politics presents both opportunities and challenges. While social media can amplify ethnic identities and exacerbate tensions, it also offers </w:t>
      </w:r>
      <w:r w:rsidR="00723F37">
        <w:rPr>
          <w:rFonts w:ascii="Times New Roman" w:hAnsi="Times New Roman" w:cs="Times New Roman"/>
          <w:sz w:val="24"/>
          <w:szCs w:val="24"/>
          <w:lang w:eastAsia="en-MY"/>
        </w:rPr>
        <w:t xml:space="preserve">the </w:t>
      </w:r>
      <w:r w:rsidRPr="00723F37">
        <w:rPr>
          <w:rFonts w:ascii="Times New Roman" w:hAnsi="Times New Roman" w:cs="Times New Roman"/>
          <w:sz w:val="24"/>
          <w:szCs w:val="24"/>
          <w:lang w:eastAsia="en-MY"/>
        </w:rPr>
        <w:t>potential for dialogue, conflict resolution, and inclusive participation.</w:t>
      </w:r>
    </w:p>
    <w:p w14:paraId="2060B451" w14:textId="1AA38865"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Ethnicity remains a central factor in African politics, shaping governance structures and influencing political </w:t>
      </w:r>
      <w:r w:rsidR="00723F37">
        <w:rPr>
          <w:rFonts w:ascii="Times New Roman" w:hAnsi="Times New Roman" w:cs="Times New Roman"/>
          <w:sz w:val="24"/>
          <w:szCs w:val="24"/>
          <w:lang w:eastAsia="en-MY"/>
        </w:rPr>
        <w:t>behaviour</w:t>
      </w:r>
      <w:r w:rsidRPr="00723F37">
        <w:rPr>
          <w:rFonts w:ascii="Times New Roman" w:hAnsi="Times New Roman" w:cs="Times New Roman"/>
          <w:sz w:val="24"/>
          <w:szCs w:val="24"/>
          <w:lang w:eastAsia="en-MY"/>
        </w:rPr>
        <w:t>. The relationship between social media and ethnicity in African politics is complex and multifaceted. Social media platforms can either escalate ethnic tensions or serve as tools for fostering intergroup dialogue and building democratic institutions. Ultimately, the challenge lies in harnessing the power of social media to promote positive political engagement while addressing the risks of misinformation, polarization, and unequal access to digital platforms.</w:t>
      </w:r>
    </w:p>
    <w:p w14:paraId="38F24F48" w14:textId="1628CB03" w:rsidR="00550A67" w:rsidRPr="00723F37" w:rsidRDefault="00550A67" w:rsidP="00D0736A">
      <w:pPr>
        <w:pStyle w:val="NoSpacing"/>
        <w:ind w:firstLine="720"/>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By continuing to study and understand the intersection of social media and ethnic politics, scholars, policymakers, and civil society organizations can develop strategies to use these platforms to enhance democratic participation, promote peace, and advance socio-economic progress across Africa.</w:t>
      </w:r>
    </w:p>
    <w:p w14:paraId="4D071665" w14:textId="5C20CAD3" w:rsidR="00723F37" w:rsidRDefault="00723F37" w:rsidP="00D0736A">
      <w:pPr>
        <w:pStyle w:val="NoSpacing"/>
        <w:jc w:val="both"/>
        <w:rPr>
          <w:rFonts w:ascii="Times New Roman" w:hAnsi="Times New Roman" w:cs="Times New Roman"/>
          <w:b/>
          <w:bCs/>
          <w:sz w:val="24"/>
          <w:szCs w:val="24"/>
          <w:lang w:eastAsia="en-MY"/>
        </w:rPr>
      </w:pPr>
    </w:p>
    <w:p w14:paraId="7111F10B" w14:textId="77777777" w:rsidR="00D0736A" w:rsidRDefault="00D0736A" w:rsidP="00D0736A">
      <w:pPr>
        <w:pStyle w:val="NoSpacing"/>
        <w:jc w:val="both"/>
        <w:rPr>
          <w:rFonts w:ascii="Times New Roman" w:hAnsi="Times New Roman" w:cs="Times New Roman"/>
          <w:b/>
          <w:bCs/>
          <w:sz w:val="24"/>
          <w:szCs w:val="24"/>
          <w:lang w:eastAsia="en-MY"/>
        </w:rPr>
      </w:pPr>
    </w:p>
    <w:p w14:paraId="42D85E6A" w14:textId="64274676" w:rsidR="00550A67" w:rsidRDefault="00D0736A" w:rsidP="00D0736A">
      <w:pPr>
        <w:pStyle w:val="NoSpacing"/>
        <w:jc w:val="center"/>
        <w:rPr>
          <w:rFonts w:ascii="Times New Roman" w:hAnsi="Times New Roman" w:cs="Times New Roman"/>
          <w:b/>
          <w:bCs/>
          <w:sz w:val="24"/>
          <w:szCs w:val="24"/>
          <w:lang w:eastAsia="en-MY"/>
        </w:rPr>
      </w:pPr>
      <w:r w:rsidRPr="00723F37">
        <w:rPr>
          <w:rFonts w:ascii="Times New Roman" w:hAnsi="Times New Roman" w:cs="Times New Roman"/>
          <w:b/>
          <w:bCs/>
          <w:sz w:val="24"/>
          <w:szCs w:val="24"/>
          <w:lang w:eastAsia="en-MY"/>
        </w:rPr>
        <w:t>REFERENCES</w:t>
      </w:r>
    </w:p>
    <w:p w14:paraId="51C70BE9" w14:textId="77777777" w:rsidR="00D0736A" w:rsidRPr="00723F37" w:rsidRDefault="00D0736A" w:rsidP="00D0736A">
      <w:pPr>
        <w:pStyle w:val="NoSpacing"/>
        <w:jc w:val="center"/>
        <w:rPr>
          <w:rFonts w:ascii="Times New Roman" w:hAnsi="Times New Roman" w:cs="Times New Roman"/>
          <w:b/>
          <w:bCs/>
          <w:sz w:val="24"/>
          <w:szCs w:val="24"/>
          <w:lang w:eastAsia="en-MY"/>
        </w:rPr>
      </w:pPr>
    </w:p>
    <w:p w14:paraId="6B83E214" w14:textId="77777777" w:rsidR="00D0736A" w:rsidRPr="00D0736A" w:rsidRDefault="00D0736A" w:rsidP="00D0736A">
      <w:pPr>
        <w:pStyle w:val="NoSpacing"/>
        <w:rPr>
          <w:rFonts w:ascii="Times New Roman" w:eastAsia="Times New Roman" w:hAnsi="Times New Roman" w:cs="Times New Roman"/>
          <w:sz w:val="24"/>
          <w:szCs w:val="24"/>
          <w:lang w:eastAsia="en-MY"/>
        </w:rPr>
      </w:pPr>
      <w:r w:rsidRPr="00D0736A">
        <w:rPr>
          <w:rFonts w:ascii="Times New Roman" w:eastAsia="Times New Roman" w:hAnsi="Times New Roman" w:cs="Times New Roman"/>
          <w:sz w:val="24"/>
          <w:szCs w:val="24"/>
          <w:lang w:eastAsia="en-MY"/>
        </w:rPr>
        <w:t>Agyemang, E. (2023). The influence of social media on political campaigns in Ghana: A case study of the 2020 elections. Journal of African Politics, 14(2), 34-46.</w:t>
      </w:r>
    </w:p>
    <w:p w14:paraId="3D8506E3" w14:textId="77777777" w:rsidR="00D0736A" w:rsidRPr="00723F37" w:rsidRDefault="00D0736A" w:rsidP="00D0736A">
      <w:pPr>
        <w:pStyle w:val="NoSpacing"/>
        <w:jc w:val="both"/>
        <w:rPr>
          <w:rFonts w:ascii="Times New Roman" w:hAnsi="Times New Roman" w:cs="Times New Roman"/>
          <w:sz w:val="24"/>
          <w:szCs w:val="24"/>
        </w:rPr>
      </w:pPr>
      <w:proofErr w:type="spellStart"/>
      <w:r w:rsidRPr="00723F37">
        <w:rPr>
          <w:rFonts w:ascii="Times New Roman" w:hAnsi="Times New Roman" w:cs="Times New Roman"/>
          <w:sz w:val="24"/>
          <w:szCs w:val="24"/>
        </w:rPr>
        <w:t>Akinmoladun</w:t>
      </w:r>
      <w:proofErr w:type="spellEnd"/>
      <w:r w:rsidRPr="00723F37">
        <w:rPr>
          <w:rFonts w:ascii="Times New Roman" w:hAnsi="Times New Roman" w:cs="Times New Roman"/>
          <w:sz w:val="24"/>
          <w:szCs w:val="24"/>
        </w:rPr>
        <w:t xml:space="preserve">, F., et al. (2021). "The #EndSARS movement: How social media reshapes political participation in Nigeria." </w:t>
      </w:r>
      <w:r w:rsidRPr="00723F37">
        <w:rPr>
          <w:rStyle w:val="Emphasis"/>
          <w:rFonts w:ascii="Times New Roman" w:hAnsi="Times New Roman" w:cs="Times New Roman"/>
          <w:sz w:val="24"/>
          <w:szCs w:val="24"/>
        </w:rPr>
        <w:t>African Journal of Communication Research</w:t>
      </w:r>
      <w:r w:rsidRPr="00723F37">
        <w:rPr>
          <w:rFonts w:ascii="Times New Roman" w:hAnsi="Times New Roman" w:cs="Times New Roman"/>
          <w:sz w:val="24"/>
          <w:szCs w:val="24"/>
        </w:rPr>
        <w:t>, 12(3), 5-22.</w:t>
      </w:r>
    </w:p>
    <w:p w14:paraId="3366026A" w14:textId="77777777" w:rsidR="00D0736A" w:rsidRPr="00D0736A" w:rsidRDefault="00D0736A" w:rsidP="00D0736A">
      <w:pPr>
        <w:pStyle w:val="NoSpacing"/>
        <w:rPr>
          <w:rFonts w:ascii="Times New Roman" w:eastAsia="Times New Roman" w:hAnsi="Times New Roman" w:cs="Times New Roman"/>
          <w:sz w:val="24"/>
          <w:szCs w:val="24"/>
          <w:lang w:eastAsia="en-MY"/>
        </w:rPr>
      </w:pPr>
      <w:r w:rsidRPr="00D0736A">
        <w:rPr>
          <w:rFonts w:ascii="Times New Roman" w:eastAsia="Times New Roman" w:hAnsi="Times New Roman" w:cs="Times New Roman"/>
          <w:sz w:val="24"/>
          <w:szCs w:val="24"/>
          <w:lang w:eastAsia="en-MY"/>
        </w:rPr>
        <w:t>Boateng, K. (2022). Misinformation and its impact on the Ghanaian electorate: A review of the 2020 elections. African Journal of Media and Communication, 18(3), 150-168.</w:t>
      </w:r>
    </w:p>
    <w:p w14:paraId="6B776F14" w14:textId="77777777" w:rsidR="00D0736A" w:rsidRPr="00723F37" w:rsidRDefault="00D0736A" w:rsidP="00D0736A">
      <w:pPr>
        <w:pStyle w:val="NoSpacing"/>
        <w:jc w:val="both"/>
        <w:rPr>
          <w:rFonts w:ascii="Times New Roman" w:hAnsi="Times New Roman" w:cs="Times New Roman"/>
          <w:sz w:val="24"/>
          <w:szCs w:val="24"/>
          <w:lang w:eastAsia="en-MY"/>
        </w:rPr>
      </w:pPr>
      <w:proofErr w:type="spellStart"/>
      <w:r w:rsidRPr="00723F37">
        <w:rPr>
          <w:rFonts w:ascii="Times New Roman" w:hAnsi="Times New Roman" w:cs="Times New Roman"/>
          <w:sz w:val="24"/>
          <w:szCs w:val="24"/>
          <w:lang w:eastAsia="en-MY"/>
        </w:rPr>
        <w:t>Cilliers</w:t>
      </w:r>
      <w:proofErr w:type="spellEnd"/>
      <w:r w:rsidRPr="00723F37">
        <w:rPr>
          <w:rFonts w:ascii="Times New Roman" w:hAnsi="Times New Roman" w:cs="Times New Roman"/>
          <w:sz w:val="24"/>
          <w:szCs w:val="24"/>
          <w:lang w:eastAsia="en-MY"/>
        </w:rPr>
        <w:t xml:space="preserve">, J., &amp; </w:t>
      </w:r>
      <w:proofErr w:type="spellStart"/>
      <w:r w:rsidRPr="00723F37">
        <w:rPr>
          <w:rFonts w:ascii="Times New Roman" w:hAnsi="Times New Roman" w:cs="Times New Roman"/>
          <w:sz w:val="24"/>
          <w:szCs w:val="24"/>
          <w:lang w:eastAsia="en-MY"/>
        </w:rPr>
        <w:t>Schunemann</w:t>
      </w:r>
      <w:proofErr w:type="spellEnd"/>
      <w:r w:rsidRPr="00723F37">
        <w:rPr>
          <w:rFonts w:ascii="Times New Roman" w:hAnsi="Times New Roman" w:cs="Times New Roman"/>
          <w:sz w:val="24"/>
          <w:szCs w:val="24"/>
          <w:lang w:eastAsia="en-MY"/>
        </w:rPr>
        <w:t xml:space="preserve">, J. (2018). "The impact of fake news on political stability in Africa." </w:t>
      </w:r>
      <w:r w:rsidRPr="00723F37">
        <w:rPr>
          <w:rFonts w:ascii="Times New Roman" w:hAnsi="Times New Roman" w:cs="Times New Roman"/>
          <w:i/>
          <w:iCs/>
          <w:sz w:val="24"/>
          <w:szCs w:val="24"/>
          <w:lang w:eastAsia="en-MY"/>
        </w:rPr>
        <w:t>African Security Review</w:t>
      </w:r>
      <w:r w:rsidRPr="00723F37">
        <w:rPr>
          <w:rFonts w:ascii="Times New Roman" w:hAnsi="Times New Roman" w:cs="Times New Roman"/>
          <w:sz w:val="24"/>
          <w:szCs w:val="24"/>
          <w:lang w:eastAsia="en-MY"/>
        </w:rPr>
        <w:t>, 27(1), 29-45.</w:t>
      </w:r>
    </w:p>
    <w:p w14:paraId="5FED328C" w14:textId="77777777" w:rsidR="00D0736A" w:rsidRPr="00D0736A" w:rsidRDefault="00D0736A" w:rsidP="00D0736A">
      <w:pPr>
        <w:pStyle w:val="NoSpacing"/>
        <w:rPr>
          <w:rFonts w:ascii="Times New Roman" w:eastAsia="Times New Roman" w:hAnsi="Times New Roman" w:cs="Times New Roman"/>
          <w:sz w:val="24"/>
          <w:szCs w:val="24"/>
          <w:lang w:eastAsia="en-MY"/>
        </w:rPr>
      </w:pPr>
      <w:proofErr w:type="spellStart"/>
      <w:r w:rsidRPr="00D0736A">
        <w:rPr>
          <w:rFonts w:ascii="Times New Roman" w:eastAsia="Times New Roman" w:hAnsi="Times New Roman" w:cs="Times New Roman"/>
          <w:sz w:val="24"/>
          <w:szCs w:val="24"/>
          <w:lang w:eastAsia="en-MY"/>
        </w:rPr>
        <w:t>Dapaah</w:t>
      </w:r>
      <w:proofErr w:type="spellEnd"/>
      <w:r w:rsidRPr="00D0736A">
        <w:rPr>
          <w:rFonts w:ascii="Times New Roman" w:eastAsia="Times New Roman" w:hAnsi="Times New Roman" w:cs="Times New Roman"/>
          <w:sz w:val="24"/>
          <w:szCs w:val="24"/>
          <w:lang w:eastAsia="en-MY"/>
        </w:rPr>
        <w:t xml:space="preserve">, R. (2021). The rise of digital activism in Ghana: </w:t>
      </w:r>
      <w:proofErr w:type="gramStart"/>
      <w:r w:rsidRPr="00D0736A">
        <w:rPr>
          <w:rFonts w:ascii="Times New Roman" w:eastAsia="Times New Roman" w:hAnsi="Times New Roman" w:cs="Times New Roman"/>
          <w:sz w:val="24"/>
          <w:szCs w:val="24"/>
          <w:lang w:eastAsia="en-MY"/>
        </w:rPr>
        <w:t>Social media</w:t>
      </w:r>
      <w:proofErr w:type="gramEnd"/>
      <w:r w:rsidRPr="00D0736A">
        <w:rPr>
          <w:rFonts w:ascii="Times New Roman" w:eastAsia="Times New Roman" w:hAnsi="Times New Roman" w:cs="Times New Roman"/>
          <w:sz w:val="24"/>
          <w:szCs w:val="24"/>
          <w:lang w:eastAsia="en-MY"/>
        </w:rPr>
        <w:t xml:space="preserve"> and political participation. Ghanaian Journal of Politics, 7(1), 45-59.</w:t>
      </w:r>
    </w:p>
    <w:p w14:paraId="29B90E6F" w14:textId="77777777" w:rsidR="00D0736A" w:rsidRPr="00723F37" w:rsidRDefault="00D0736A" w:rsidP="00D0736A">
      <w:pPr>
        <w:pStyle w:val="NoSpacing"/>
        <w:jc w:val="both"/>
        <w:rPr>
          <w:rFonts w:ascii="Times New Roman" w:hAnsi="Times New Roman" w:cs="Times New Roman"/>
          <w:sz w:val="24"/>
          <w:szCs w:val="24"/>
          <w:lang w:eastAsia="en-MY"/>
        </w:rPr>
      </w:pPr>
      <w:proofErr w:type="spellStart"/>
      <w:r w:rsidRPr="00723F37">
        <w:rPr>
          <w:rFonts w:ascii="Times New Roman" w:hAnsi="Times New Roman" w:cs="Times New Roman"/>
          <w:sz w:val="24"/>
          <w:szCs w:val="24"/>
          <w:lang w:eastAsia="en-MY"/>
        </w:rPr>
        <w:t>Gagliardone</w:t>
      </w:r>
      <w:proofErr w:type="spellEnd"/>
      <w:r w:rsidRPr="00723F37">
        <w:rPr>
          <w:rFonts w:ascii="Times New Roman" w:hAnsi="Times New Roman" w:cs="Times New Roman"/>
          <w:sz w:val="24"/>
          <w:szCs w:val="24"/>
          <w:lang w:eastAsia="en-MY"/>
        </w:rPr>
        <w:t xml:space="preserve">, I., et al. (2015). </w:t>
      </w:r>
      <w:r w:rsidRPr="00723F37">
        <w:rPr>
          <w:rFonts w:ascii="Times New Roman" w:hAnsi="Times New Roman" w:cs="Times New Roman"/>
          <w:i/>
          <w:iCs/>
          <w:sz w:val="24"/>
          <w:szCs w:val="24"/>
          <w:lang w:eastAsia="en-MY"/>
        </w:rPr>
        <w:t>The role of the internet in promoting or hindering peace in Africa</w:t>
      </w:r>
      <w:r w:rsidRPr="00723F37">
        <w:rPr>
          <w:rFonts w:ascii="Times New Roman" w:hAnsi="Times New Roman" w:cs="Times New Roman"/>
          <w:sz w:val="24"/>
          <w:szCs w:val="24"/>
          <w:lang w:eastAsia="en-MY"/>
        </w:rPr>
        <w:t>. Johannesburg: Oxford University Press.</w:t>
      </w:r>
    </w:p>
    <w:p w14:paraId="3B6B8F8B" w14:textId="77777777" w:rsidR="00D0736A" w:rsidRPr="00723F37" w:rsidRDefault="00D0736A" w:rsidP="00D0736A">
      <w:pPr>
        <w:pStyle w:val="NoSpacing"/>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Horowitz, D. L. (1985). </w:t>
      </w:r>
      <w:r w:rsidRPr="00723F37">
        <w:rPr>
          <w:rFonts w:ascii="Times New Roman" w:hAnsi="Times New Roman" w:cs="Times New Roman"/>
          <w:i/>
          <w:iCs/>
          <w:sz w:val="24"/>
          <w:szCs w:val="24"/>
          <w:lang w:eastAsia="en-MY"/>
        </w:rPr>
        <w:t>Ethnic Groups in Conflict</w:t>
      </w:r>
      <w:r w:rsidRPr="00723F37">
        <w:rPr>
          <w:rFonts w:ascii="Times New Roman" w:hAnsi="Times New Roman" w:cs="Times New Roman"/>
          <w:sz w:val="24"/>
          <w:szCs w:val="24"/>
          <w:lang w:eastAsia="en-MY"/>
        </w:rPr>
        <w:t>. University of California Press.</w:t>
      </w:r>
    </w:p>
    <w:p w14:paraId="286E8B75" w14:textId="77777777" w:rsidR="00D0736A" w:rsidRPr="00723F37" w:rsidRDefault="00D0736A" w:rsidP="00D0736A">
      <w:pPr>
        <w:pStyle w:val="NoSpacing"/>
        <w:jc w:val="both"/>
        <w:rPr>
          <w:rFonts w:ascii="Times New Roman" w:hAnsi="Times New Roman" w:cs="Times New Roman"/>
          <w:sz w:val="24"/>
          <w:szCs w:val="24"/>
          <w:lang w:eastAsia="en-MY"/>
        </w:rPr>
      </w:pPr>
      <w:r w:rsidRPr="00723F37">
        <w:rPr>
          <w:rFonts w:ascii="Times New Roman" w:hAnsi="Times New Roman" w:cs="Times New Roman"/>
          <w:sz w:val="24"/>
          <w:szCs w:val="24"/>
          <w:lang w:eastAsia="en-MY"/>
        </w:rPr>
        <w:t xml:space="preserve">Howard, P. N., et al. (2011). "The role of digital media in the Arab Spring." </w:t>
      </w:r>
      <w:r w:rsidRPr="00723F37">
        <w:rPr>
          <w:rFonts w:ascii="Times New Roman" w:hAnsi="Times New Roman" w:cs="Times New Roman"/>
          <w:i/>
          <w:iCs/>
          <w:sz w:val="24"/>
          <w:szCs w:val="24"/>
          <w:lang w:eastAsia="en-MY"/>
        </w:rPr>
        <w:t>Journal of International Affairs</w:t>
      </w:r>
      <w:r w:rsidRPr="00723F37">
        <w:rPr>
          <w:rFonts w:ascii="Times New Roman" w:hAnsi="Times New Roman" w:cs="Times New Roman"/>
          <w:sz w:val="24"/>
          <w:szCs w:val="24"/>
          <w:lang w:eastAsia="en-MY"/>
        </w:rPr>
        <w:t>, 64(1), 23-41.</w:t>
      </w:r>
    </w:p>
    <w:p w14:paraId="33E8D7AE" w14:textId="77777777" w:rsidR="00D0736A" w:rsidRPr="00D0736A" w:rsidRDefault="00D0736A" w:rsidP="00D0736A">
      <w:pPr>
        <w:pStyle w:val="NoSpacing"/>
        <w:rPr>
          <w:rFonts w:ascii="Times New Roman" w:eastAsia="Times New Roman" w:hAnsi="Times New Roman" w:cs="Times New Roman"/>
          <w:sz w:val="24"/>
          <w:szCs w:val="24"/>
          <w:lang w:eastAsia="en-MY"/>
        </w:rPr>
      </w:pPr>
      <w:r w:rsidRPr="00D0736A">
        <w:rPr>
          <w:rFonts w:ascii="Times New Roman" w:eastAsia="Times New Roman" w:hAnsi="Times New Roman" w:cs="Times New Roman"/>
          <w:sz w:val="24"/>
          <w:szCs w:val="24"/>
          <w:lang w:eastAsia="en-MY"/>
        </w:rPr>
        <w:t xml:space="preserve">Kwame, J., &amp; </w:t>
      </w:r>
      <w:proofErr w:type="spellStart"/>
      <w:r w:rsidRPr="00D0736A">
        <w:rPr>
          <w:rFonts w:ascii="Times New Roman" w:eastAsia="Times New Roman" w:hAnsi="Times New Roman" w:cs="Times New Roman"/>
          <w:sz w:val="24"/>
          <w:szCs w:val="24"/>
          <w:lang w:eastAsia="en-MY"/>
        </w:rPr>
        <w:t>Asare</w:t>
      </w:r>
      <w:proofErr w:type="spellEnd"/>
      <w:r w:rsidRPr="00D0736A">
        <w:rPr>
          <w:rFonts w:ascii="Times New Roman" w:eastAsia="Times New Roman" w:hAnsi="Times New Roman" w:cs="Times New Roman"/>
          <w:sz w:val="24"/>
          <w:szCs w:val="24"/>
          <w:lang w:eastAsia="en-MY"/>
        </w:rPr>
        <w:t>, F. (2022). Social media as a political tool in Ghana: An analysis of electoral campaigns in the digital era. Media and Society, 20(4), 112-127.</w:t>
      </w:r>
    </w:p>
    <w:p w14:paraId="06A6EF54" w14:textId="77777777" w:rsidR="00D0736A" w:rsidRPr="00723F37" w:rsidRDefault="00D0736A" w:rsidP="00D0736A">
      <w:pPr>
        <w:pStyle w:val="NoSpacing"/>
        <w:jc w:val="both"/>
        <w:rPr>
          <w:rFonts w:ascii="Times New Roman" w:hAnsi="Times New Roman" w:cs="Times New Roman"/>
          <w:sz w:val="24"/>
          <w:szCs w:val="24"/>
          <w:lang w:eastAsia="en-MY"/>
        </w:rPr>
      </w:pPr>
      <w:proofErr w:type="spellStart"/>
      <w:r w:rsidRPr="00723F37">
        <w:rPr>
          <w:rFonts w:ascii="Times New Roman" w:hAnsi="Times New Roman" w:cs="Times New Roman"/>
          <w:sz w:val="24"/>
          <w:szCs w:val="24"/>
          <w:lang w:eastAsia="en-MY"/>
        </w:rPr>
        <w:t>Lijphart</w:t>
      </w:r>
      <w:proofErr w:type="spellEnd"/>
      <w:r w:rsidRPr="00723F37">
        <w:rPr>
          <w:rFonts w:ascii="Times New Roman" w:hAnsi="Times New Roman" w:cs="Times New Roman"/>
          <w:sz w:val="24"/>
          <w:szCs w:val="24"/>
          <w:lang w:eastAsia="en-MY"/>
        </w:rPr>
        <w:t xml:space="preserve">, A. (2004). </w:t>
      </w:r>
      <w:r w:rsidRPr="00723F37">
        <w:rPr>
          <w:rFonts w:ascii="Times New Roman" w:hAnsi="Times New Roman" w:cs="Times New Roman"/>
          <w:i/>
          <w:iCs/>
          <w:sz w:val="24"/>
          <w:szCs w:val="24"/>
          <w:lang w:eastAsia="en-MY"/>
        </w:rPr>
        <w:t>Democracies: Patterns of Majoritarian and Consensus Government in Twenty-One Countries</w:t>
      </w:r>
      <w:r w:rsidRPr="00723F37">
        <w:rPr>
          <w:rFonts w:ascii="Times New Roman" w:hAnsi="Times New Roman" w:cs="Times New Roman"/>
          <w:sz w:val="24"/>
          <w:szCs w:val="24"/>
          <w:lang w:eastAsia="en-MY"/>
        </w:rPr>
        <w:t>. Yale University Press.</w:t>
      </w:r>
    </w:p>
    <w:p w14:paraId="4D381712" w14:textId="77777777" w:rsidR="00D0736A" w:rsidRPr="00723F37" w:rsidRDefault="00D0736A" w:rsidP="00D0736A">
      <w:pPr>
        <w:pStyle w:val="NoSpacing"/>
        <w:jc w:val="both"/>
        <w:rPr>
          <w:rFonts w:ascii="Times New Roman" w:hAnsi="Times New Roman" w:cs="Times New Roman"/>
          <w:sz w:val="24"/>
          <w:szCs w:val="24"/>
          <w:lang w:eastAsia="en-MY"/>
        </w:rPr>
      </w:pPr>
      <w:proofErr w:type="spellStart"/>
      <w:r w:rsidRPr="00723F37">
        <w:rPr>
          <w:rFonts w:ascii="Times New Roman" w:hAnsi="Times New Roman" w:cs="Times New Roman"/>
          <w:sz w:val="24"/>
          <w:szCs w:val="24"/>
          <w:lang w:eastAsia="en-MY"/>
        </w:rPr>
        <w:t>Mossberger</w:t>
      </w:r>
      <w:proofErr w:type="spellEnd"/>
      <w:r w:rsidRPr="00723F37">
        <w:rPr>
          <w:rFonts w:ascii="Times New Roman" w:hAnsi="Times New Roman" w:cs="Times New Roman"/>
          <w:sz w:val="24"/>
          <w:szCs w:val="24"/>
          <w:lang w:eastAsia="en-MY"/>
        </w:rPr>
        <w:t xml:space="preserve">, K., et al. (2013). "Social media and the transformation of African politics." </w:t>
      </w:r>
      <w:r w:rsidRPr="00723F37">
        <w:rPr>
          <w:rFonts w:ascii="Times New Roman" w:hAnsi="Times New Roman" w:cs="Times New Roman"/>
          <w:i/>
          <w:iCs/>
          <w:sz w:val="24"/>
          <w:szCs w:val="24"/>
          <w:lang w:eastAsia="en-MY"/>
        </w:rPr>
        <w:t>Journal of African Studies</w:t>
      </w:r>
      <w:r w:rsidRPr="00723F37">
        <w:rPr>
          <w:rFonts w:ascii="Times New Roman" w:hAnsi="Times New Roman" w:cs="Times New Roman"/>
          <w:sz w:val="24"/>
          <w:szCs w:val="24"/>
          <w:lang w:eastAsia="en-MY"/>
        </w:rPr>
        <w:t>, 49(2), 209-230.</w:t>
      </w:r>
    </w:p>
    <w:p w14:paraId="7BD9F829" w14:textId="77777777" w:rsidR="00D0736A" w:rsidRPr="00723F37" w:rsidRDefault="00D0736A" w:rsidP="00D0736A">
      <w:pPr>
        <w:pStyle w:val="NoSpacing"/>
        <w:jc w:val="both"/>
        <w:rPr>
          <w:rFonts w:ascii="Times New Roman" w:hAnsi="Times New Roman" w:cs="Times New Roman"/>
          <w:sz w:val="24"/>
          <w:szCs w:val="24"/>
          <w:lang w:eastAsia="en-MY"/>
        </w:rPr>
      </w:pPr>
      <w:proofErr w:type="spellStart"/>
      <w:r w:rsidRPr="00723F37">
        <w:rPr>
          <w:rFonts w:ascii="Times New Roman" w:hAnsi="Times New Roman" w:cs="Times New Roman"/>
          <w:sz w:val="24"/>
          <w:szCs w:val="24"/>
          <w:lang w:eastAsia="en-MY"/>
        </w:rPr>
        <w:t>Mutsvairo</w:t>
      </w:r>
      <w:proofErr w:type="spellEnd"/>
      <w:r w:rsidRPr="00723F37">
        <w:rPr>
          <w:rFonts w:ascii="Times New Roman" w:hAnsi="Times New Roman" w:cs="Times New Roman"/>
          <w:sz w:val="24"/>
          <w:szCs w:val="24"/>
          <w:lang w:eastAsia="en-MY"/>
        </w:rPr>
        <w:t xml:space="preserve">, B., et al. (2017). </w:t>
      </w:r>
      <w:r w:rsidRPr="00723F37">
        <w:rPr>
          <w:rFonts w:ascii="Times New Roman" w:hAnsi="Times New Roman" w:cs="Times New Roman"/>
          <w:i/>
          <w:iCs/>
          <w:sz w:val="24"/>
          <w:szCs w:val="24"/>
          <w:lang w:eastAsia="en-MY"/>
        </w:rPr>
        <w:t xml:space="preserve">Social Media in African Elections: Political Engagement and the Power of </w:t>
      </w:r>
      <w:proofErr w:type="gramStart"/>
      <w:r w:rsidRPr="00723F37">
        <w:rPr>
          <w:rFonts w:ascii="Times New Roman" w:hAnsi="Times New Roman" w:cs="Times New Roman"/>
          <w:i/>
          <w:iCs/>
          <w:sz w:val="24"/>
          <w:szCs w:val="24"/>
          <w:lang w:eastAsia="en-MY"/>
        </w:rPr>
        <w:t>Social Media</w:t>
      </w:r>
      <w:proofErr w:type="gramEnd"/>
      <w:r w:rsidRPr="00723F37">
        <w:rPr>
          <w:rFonts w:ascii="Times New Roman" w:hAnsi="Times New Roman" w:cs="Times New Roman"/>
          <w:i/>
          <w:iCs/>
          <w:sz w:val="24"/>
          <w:szCs w:val="24"/>
          <w:lang w:eastAsia="en-MY"/>
        </w:rPr>
        <w:t xml:space="preserve"> in Emerging Democracies</w:t>
      </w:r>
      <w:r w:rsidRPr="00723F37">
        <w:rPr>
          <w:rFonts w:ascii="Times New Roman" w:hAnsi="Times New Roman" w:cs="Times New Roman"/>
          <w:sz w:val="24"/>
          <w:szCs w:val="24"/>
          <w:lang w:eastAsia="en-MY"/>
        </w:rPr>
        <w:t>. Palgrave Macmillan.</w:t>
      </w:r>
    </w:p>
    <w:p w14:paraId="741228F0" w14:textId="77777777" w:rsidR="00D0736A" w:rsidRPr="00D0736A" w:rsidRDefault="00D0736A" w:rsidP="00D0736A">
      <w:pPr>
        <w:pStyle w:val="NoSpacing"/>
        <w:rPr>
          <w:rFonts w:ascii="Times New Roman" w:eastAsia="Times New Roman" w:hAnsi="Times New Roman" w:cs="Times New Roman"/>
          <w:sz w:val="24"/>
          <w:szCs w:val="24"/>
          <w:lang w:eastAsia="en-MY"/>
        </w:rPr>
      </w:pPr>
      <w:r w:rsidRPr="00D0736A">
        <w:rPr>
          <w:rFonts w:ascii="Times New Roman" w:eastAsia="Times New Roman" w:hAnsi="Times New Roman" w:cs="Times New Roman"/>
          <w:sz w:val="24"/>
          <w:szCs w:val="24"/>
          <w:lang w:eastAsia="en-MY"/>
        </w:rPr>
        <w:t xml:space="preserve">Nkrumah, M. (2023). Social media and the Ghanaian voter: Engagement and </w:t>
      </w:r>
      <w:proofErr w:type="spellStart"/>
      <w:r w:rsidRPr="00D0736A">
        <w:rPr>
          <w:rFonts w:ascii="Times New Roman" w:eastAsia="Times New Roman" w:hAnsi="Times New Roman" w:cs="Times New Roman"/>
          <w:sz w:val="24"/>
          <w:szCs w:val="24"/>
          <w:lang w:eastAsia="en-MY"/>
        </w:rPr>
        <w:t>behavior</w:t>
      </w:r>
      <w:proofErr w:type="spellEnd"/>
      <w:r w:rsidRPr="00D0736A">
        <w:rPr>
          <w:rFonts w:ascii="Times New Roman" w:eastAsia="Times New Roman" w:hAnsi="Times New Roman" w:cs="Times New Roman"/>
          <w:sz w:val="24"/>
          <w:szCs w:val="24"/>
          <w:lang w:eastAsia="en-MY"/>
        </w:rPr>
        <w:t xml:space="preserve"> during the 2024 general elections. Ghana Electoral Review, 3(1), 22-38.</w:t>
      </w:r>
    </w:p>
    <w:p w14:paraId="77B97CB0" w14:textId="77777777" w:rsidR="00D0736A" w:rsidRPr="00D0736A" w:rsidRDefault="00D0736A" w:rsidP="00D0736A">
      <w:pPr>
        <w:pStyle w:val="NoSpacing"/>
        <w:rPr>
          <w:rFonts w:ascii="Times New Roman" w:eastAsia="Times New Roman" w:hAnsi="Times New Roman" w:cs="Times New Roman"/>
          <w:sz w:val="24"/>
          <w:szCs w:val="24"/>
          <w:lang w:eastAsia="en-MY"/>
        </w:rPr>
      </w:pPr>
      <w:r w:rsidRPr="00D0736A">
        <w:rPr>
          <w:rFonts w:ascii="Times New Roman" w:eastAsia="Times New Roman" w:hAnsi="Times New Roman" w:cs="Times New Roman"/>
          <w:sz w:val="24"/>
          <w:szCs w:val="24"/>
          <w:lang w:eastAsia="en-MY"/>
        </w:rPr>
        <w:t>Obeng, D. (2022). Social media activism and political change in Ghana: A critical examination. Journal of African Social Movements, 10(2), 89-105.</w:t>
      </w:r>
    </w:p>
    <w:p w14:paraId="21F175BC" w14:textId="77777777" w:rsidR="00D0736A" w:rsidRPr="00723F37" w:rsidRDefault="00D0736A" w:rsidP="00D0736A">
      <w:pPr>
        <w:pStyle w:val="NoSpacing"/>
        <w:jc w:val="both"/>
        <w:rPr>
          <w:rFonts w:ascii="Times New Roman" w:hAnsi="Times New Roman" w:cs="Times New Roman"/>
          <w:sz w:val="24"/>
          <w:szCs w:val="24"/>
          <w:lang w:eastAsia="en-MY"/>
        </w:rPr>
      </w:pPr>
      <w:proofErr w:type="spellStart"/>
      <w:r w:rsidRPr="00723F37">
        <w:rPr>
          <w:rFonts w:ascii="Times New Roman" w:hAnsi="Times New Roman" w:cs="Times New Roman"/>
          <w:sz w:val="24"/>
          <w:szCs w:val="24"/>
          <w:lang w:eastAsia="en-MY"/>
        </w:rPr>
        <w:t>Omoju</w:t>
      </w:r>
      <w:proofErr w:type="spellEnd"/>
      <w:r w:rsidRPr="00723F37">
        <w:rPr>
          <w:rFonts w:ascii="Times New Roman" w:hAnsi="Times New Roman" w:cs="Times New Roman"/>
          <w:sz w:val="24"/>
          <w:szCs w:val="24"/>
          <w:lang w:eastAsia="en-MY"/>
        </w:rPr>
        <w:t xml:space="preserve">, O., &amp; </w:t>
      </w:r>
      <w:proofErr w:type="spellStart"/>
      <w:r w:rsidRPr="00723F37">
        <w:rPr>
          <w:rFonts w:ascii="Times New Roman" w:hAnsi="Times New Roman" w:cs="Times New Roman"/>
          <w:sz w:val="24"/>
          <w:szCs w:val="24"/>
          <w:lang w:eastAsia="en-MY"/>
        </w:rPr>
        <w:t>Olowu</w:t>
      </w:r>
      <w:proofErr w:type="spellEnd"/>
      <w:r w:rsidRPr="00723F37">
        <w:rPr>
          <w:rFonts w:ascii="Times New Roman" w:hAnsi="Times New Roman" w:cs="Times New Roman"/>
          <w:sz w:val="24"/>
          <w:szCs w:val="24"/>
          <w:lang w:eastAsia="en-MY"/>
        </w:rPr>
        <w:t xml:space="preserve">, S. (2021). "Social media and ethnic identity politics in Nigeria: A critical review." </w:t>
      </w:r>
      <w:r w:rsidRPr="00723F37">
        <w:rPr>
          <w:rFonts w:ascii="Times New Roman" w:hAnsi="Times New Roman" w:cs="Times New Roman"/>
          <w:i/>
          <w:iCs/>
          <w:sz w:val="24"/>
          <w:szCs w:val="24"/>
          <w:lang w:eastAsia="en-MY"/>
        </w:rPr>
        <w:t>African Journal of Political Science</w:t>
      </w:r>
      <w:r w:rsidRPr="00723F37">
        <w:rPr>
          <w:rFonts w:ascii="Times New Roman" w:hAnsi="Times New Roman" w:cs="Times New Roman"/>
          <w:sz w:val="24"/>
          <w:szCs w:val="24"/>
          <w:lang w:eastAsia="en-MY"/>
        </w:rPr>
        <w:t>, 15(2), 40-58.</w:t>
      </w:r>
    </w:p>
    <w:p w14:paraId="473E6245" w14:textId="77777777" w:rsidR="00D0736A" w:rsidRPr="00723F37" w:rsidRDefault="00D0736A" w:rsidP="00D0736A">
      <w:pPr>
        <w:pStyle w:val="NoSpacing"/>
        <w:jc w:val="both"/>
        <w:rPr>
          <w:rFonts w:ascii="Times New Roman" w:hAnsi="Times New Roman" w:cs="Times New Roman"/>
          <w:sz w:val="24"/>
          <w:szCs w:val="24"/>
          <w:lang w:eastAsia="en-MY"/>
        </w:rPr>
      </w:pPr>
      <w:proofErr w:type="spellStart"/>
      <w:r w:rsidRPr="00723F37">
        <w:rPr>
          <w:rFonts w:ascii="Times New Roman" w:hAnsi="Times New Roman" w:cs="Times New Roman"/>
          <w:sz w:val="24"/>
          <w:szCs w:val="24"/>
          <w:lang w:eastAsia="en-MY"/>
        </w:rPr>
        <w:t>Oosthuysen</w:t>
      </w:r>
      <w:proofErr w:type="spellEnd"/>
      <w:r w:rsidRPr="00723F37">
        <w:rPr>
          <w:rFonts w:ascii="Times New Roman" w:hAnsi="Times New Roman" w:cs="Times New Roman"/>
          <w:sz w:val="24"/>
          <w:szCs w:val="24"/>
          <w:lang w:eastAsia="en-MY"/>
        </w:rPr>
        <w:t xml:space="preserve">, M. (2017). "Social media and the promotion of democratic engagement in South Africa." </w:t>
      </w:r>
      <w:r w:rsidRPr="00723F37">
        <w:rPr>
          <w:rFonts w:ascii="Times New Roman" w:hAnsi="Times New Roman" w:cs="Times New Roman"/>
          <w:i/>
          <w:iCs/>
          <w:sz w:val="24"/>
          <w:szCs w:val="24"/>
          <w:lang w:eastAsia="en-MY"/>
        </w:rPr>
        <w:t>International Journal of Communication</w:t>
      </w:r>
      <w:r w:rsidRPr="00723F37">
        <w:rPr>
          <w:rFonts w:ascii="Times New Roman" w:hAnsi="Times New Roman" w:cs="Times New Roman"/>
          <w:sz w:val="24"/>
          <w:szCs w:val="24"/>
          <w:lang w:eastAsia="en-MY"/>
        </w:rPr>
        <w:t>, 11, 2215-2232.</w:t>
      </w:r>
    </w:p>
    <w:p w14:paraId="3F4CDB04" w14:textId="77777777" w:rsidR="00D0736A" w:rsidRPr="00D0736A" w:rsidRDefault="00D0736A" w:rsidP="00D0736A">
      <w:pPr>
        <w:pStyle w:val="NoSpacing"/>
        <w:rPr>
          <w:rFonts w:ascii="Times New Roman" w:hAnsi="Times New Roman" w:cs="Times New Roman"/>
          <w:sz w:val="24"/>
          <w:szCs w:val="24"/>
          <w:lang w:eastAsia="en-MY"/>
        </w:rPr>
      </w:pPr>
      <w:r w:rsidRPr="00D0736A">
        <w:rPr>
          <w:rFonts w:ascii="Times New Roman" w:hAnsi="Times New Roman" w:cs="Times New Roman"/>
          <w:sz w:val="24"/>
          <w:szCs w:val="24"/>
          <w:lang w:eastAsia="en-MY"/>
        </w:rPr>
        <w:t>Young, J. (2017). Ethnic Federalism and the Ethiopian Experience: A Study of Political Dynamics. Cambridge University Press.</w:t>
      </w:r>
    </w:p>
    <w:p w14:paraId="185901D2" w14:textId="3DC1D841" w:rsidR="00D0736A" w:rsidRDefault="00D0736A" w:rsidP="00D0736A">
      <w:pPr>
        <w:pStyle w:val="NoSpacing"/>
        <w:jc w:val="both"/>
        <w:rPr>
          <w:rFonts w:ascii="Times New Roman" w:hAnsi="Times New Roman" w:cs="Times New Roman"/>
          <w:sz w:val="24"/>
          <w:szCs w:val="24"/>
          <w:lang w:eastAsia="en-MY"/>
        </w:rPr>
      </w:pPr>
    </w:p>
    <w:p w14:paraId="74B7DA1A" w14:textId="77777777" w:rsidR="00F67C27" w:rsidRDefault="00F67C27" w:rsidP="00F67C27">
      <w:pPr>
        <w:pStyle w:val="NoSpacing"/>
        <w:jc w:val="both"/>
        <w:rPr>
          <w:rFonts w:ascii="Times New Roman" w:eastAsia="Times New Roman" w:hAnsi="Times New Roman"/>
          <w:b/>
          <w:bCs/>
          <w:iCs/>
          <w:sz w:val="24"/>
          <w:szCs w:val="24"/>
        </w:rPr>
      </w:pPr>
    </w:p>
    <w:p w14:paraId="78EF08E9" w14:textId="77777777" w:rsidR="00F67C27" w:rsidRDefault="00F67C27" w:rsidP="00F67C27">
      <w:pPr>
        <w:pStyle w:val="NoSpacing"/>
        <w:jc w:val="both"/>
        <w:rPr>
          <w:rFonts w:ascii="Times New Roman" w:eastAsia="Times New Roman" w:hAnsi="Times New Roman"/>
          <w:b/>
          <w:bCs/>
          <w:iCs/>
          <w:sz w:val="24"/>
          <w:szCs w:val="24"/>
        </w:rPr>
      </w:pPr>
    </w:p>
    <w:p w14:paraId="6420D528" w14:textId="4C371A0B" w:rsidR="00F67C27" w:rsidRPr="00E84C67" w:rsidRDefault="00F67C27" w:rsidP="00F67C27">
      <w:pPr>
        <w:pStyle w:val="NoSpacing"/>
        <w:jc w:val="both"/>
        <w:rPr>
          <w:rFonts w:ascii="Times New Roman" w:eastAsia="Times New Roman" w:hAnsi="Times New Roman"/>
          <w:b/>
          <w:bCs/>
          <w:iCs/>
          <w:sz w:val="24"/>
          <w:szCs w:val="24"/>
        </w:rPr>
      </w:pPr>
      <w:r>
        <w:rPr>
          <w:rFonts w:ascii="Times New Roman" w:eastAsia="Times New Roman" w:hAnsi="Times New Roman"/>
          <w:b/>
          <w:bCs/>
          <w:iCs/>
          <w:sz w:val="24"/>
          <w:szCs w:val="24"/>
        </w:rPr>
        <w:t>About the Author</w:t>
      </w:r>
    </w:p>
    <w:p w14:paraId="5A9E46EE" w14:textId="65E3BD3E" w:rsidR="00F67C27" w:rsidRDefault="00F67C27" w:rsidP="00F67C27">
      <w:pPr>
        <w:pStyle w:val="NoSpacing"/>
        <w:jc w:val="both"/>
        <w:rPr>
          <w:rFonts w:ascii="Times New Roman" w:eastAsia="Times New Roman" w:hAnsi="Times New Roman"/>
          <w:sz w:val="24"/>
          <w:szCs w:val="24"/>
        </w:rPr>
      </w:pPr>
      <w:r w:rsidRPr="007C7F42">
        <w:rPr>
          <w:rFonts w:ascii="Times New Roman" w:eastAsia="Times New Roman" w:hAnsi="Times New Roman"/>
          <w:i/>
          <w:sz w:val="24"/>
          <w:szCs w:val="24"/>
        </w:rPr>
        <w:t xml:space="preserve">Assoc. Prof. </w:t>
      </w:r>
      <w:proofErr w:type="spellStart"/>
      <w:r w:rsidRPr="007C7F42">
        <w:rPr>
          <w:rFonts w:ascii="Times New Roman" w:eastAsia="Times New Roman" w:hAnsi="Times New Roman"/>
          <w:i/>
          <w:sz w:val="24"/>
          <w:szCs w:val="24"/>
        </w:rPr>
        <w:t>Dr.</w:t>
      </w:r>
      <w:proofErr w:type="spellEnd"/>
      <w:r w:rsidRPr="007C7F42">
        <w:rPr>
          <w:rFonts w:ascii="Times New Roman" w:eastAsia="Times New Roman" w:hAnsi="Times New Roman"/>
          <w:i/>
          <w:sz w:val="24"/>
          <w:szCs w:val="24"/>
        </w:rPr>
        <w:t xml:space="preserve"> Ali Salman</w:t>
      </w:r>
      <w:r w:rsidRPr="007C7F42">
        <w:rPr>
          <w:rFonts w:ascii="Times New Roman" w:eastAsia="Times New Roman" w:hAnsi="Times New Roman"/>
          <w:sz w:val="24"/>
          <w:szCs w:val="24"/>
        </w:rPr>
        <w:t xml:space="preserve"> is a senior lecturer and researcher at the </w:t>
      </w:r>
      <w:r>
        <w:rPr>
          <w:rFonts w:ascii="Times New Roman" w:eastAsia="Times New Roman" w:hAnsi="Times New Roman"/>
          <w:sz w:val="24"/>
          <w:szCs w:val="24"/>
        </w:rPr>
        <w:t xml:space="preserve">Department of Human Development, Faculty of Language Studies and Human Development, </w:t>
      </w:r>
      <w:proofErr w:type="spellStart"/>
      <w:r>
        <w:rPr>
          <w:rFonts w:ascii="Times New Roman" w:eastAsia="Times New Roman" w:hAnsi="Times New Roman"/>
          <w:sz w:val="24"/>
          <w:szCs w:val="24"/>
        </w:rPr>
        <w:t>Universiti</w:t>
      </w:r>
      <w:proofErr w:type="spellEnd"/>
      <w:r>
        <w:rPr>
          <w:rFonts w:ascii="Times New Roman" w:eastAsia="Times New Roman" w:hAnsi="Times New Roman"/>
          <w:sz w:val="24"/>
          <w:szCs w:val="24"/>
        </w:rPr>
        <w:t xml:space="preserve"> Malaysia Kelantan. Ali has served as the Chief Editor for </w:t>
      </w:r>
      <w:proofErr w:type="spellStart"/>
      <w:r>
        <w:rPr>
          <w:rFonts w:ascii="Times New Roman" w:eastAsia="Times New Roman" w:hAnsi="Times New Roman"/>
          <w:sz w:val="24"/>
          <w:szCs w:val="24"/>
        </w:rPr>
        <w:t>Insaniah</w:t>
      </w:r>
      <w:proofErr w:type="spellEnd"/>
      <w:r>
        <w:rPr>
          <w:rFonts w:ascii="Times New Roman" w:eastAsia="Times New Roman" w:hAnsi="Times New Roman"/>
          <w:sz w:val="24"/>
          <w:szCs w:val="24"/>
        </w:rPr>
        <w:t xml:space="preserve"> from 2022 to 2024. Dr </w:t>
      </w:r>
      <w:r w:rsidRPr="007C7F42">
        <w:rPr>
          <w:rFonts w:ascii="Times New Roman" w:eastAsia="Times New Roman" w:hAnsi="Times New Roman"/>
          <w:sz w:val="24"/>
          <w:szCs w:val="24"/>
        </w:rPr>
        <w:t xml:space="preserve">Ali has conducted substantial research relating to New Media and Digital Inclusion. </w:t>
      </w:r>
      <w:r>
        <w:rPr>
          <w:rFonts w:ascii="Times New Roman" w:eastAsia="Times New Roman" w:hAnsi="Times New Roman"/>
          <w:sz w:val="24"/>
          <w:szCs w:val="24"/>
        </w:rPr>
        <w:t xml:space="preserve">He </w:t>
      </w:r>
      <w:r w:rsidRPr="007C7F42">
        <w:rPr>
          <w:rFonts w:ascii="Times New Roman" w:eastAsia="Times New Roman" w:hAnsi="Times New Roman"/>
          <w:sz w:val="24"/>
          <w:szCs w:val="24"/>
        </w:rPr>
        <w:t xml:space="preserve">has extensively published his work in SCOPUS and ISI journals throughout his academic </w:t>
      </w:r>
      <w:r>
        <w:rPr>
          <w:rFonts w:ascii="Times New Roman" w:eastAsia="Times New Roman" w:hAnsi="Times New Roman"/>
          <w:sz w:val="24"/>
          <w:szCs w:val="24"/>
        </w:rPr>
        <w:t xml:space="preserve">career, which has spanned more than </w:t>
      </w:r>
      <w:r w:rsidRPr="007C7F42">
        <w:rPr>
          <w:rFonts w:ascii="Times New Roman" w:eastAsia="Times New Roman" w:hAnsi="Times New Roman"/>
          <w:sz w:val="24"/>
          <w:szCs w:val="24"/>
        </w:rPr>
        <w:t xml:space="preserve">a decade. Ali frequently features in local newspapers where he shares his research findings. He has been invited as </w:t>
      </w:r>
      <w:r>
        <w:rPr>
          <w:rFonts w:ascii="Times New Roman" w:eastAsia="Times New Roman" w:hAnsi="Times New Roman"/>
          <w:sz w:val="24"/>
          <w:szCs w:val="24"/>
        </w:rPr>
        <w:t xml:space="preserve">an </w:t>
      </w:r>
      <w:r w:rsidRPr="007C7F42">
        <w:rPr>
          <w:rFonts w:ascii="Times New Roman" w:eastAsia="Times New Roman" w:hAnsi="Times New Roman"/>
          <w:sz w:val="24"/>
          <w:szCs w:val="24"/>
        </w:rPr>
        <w:t xml:space="preserve">external examiner for PhD and Masters’ thesis and he is an external program reviewer for </w:t>
      </w:r>
      <w:r>
        <w:rPr>
          <w:rFonts w:ascii="Times New Roman" w:eastAsia="Times New Roman" w:hAnsi="Times New Roman"/>
          <w:sz w:val="24"/>
          <w:szCs w:val="24"/>
        </w:rPr>
        <w:t xml:space="preserve">a </w:t>
      </w:r>
      <w:r w:rsidRPr="007C7F42">
        <w:rPr>
          <w:rFonts w:ascii="Times New Roman" w:eastAsia="Times New Roman" w:hAnsi="Times New Roman"/>
          <w:sz w:val="24"/>
          <w:szCs w:val="24"/>
        </w:rPr>
        <w:t xml:space="preserve">few </w:t>
      </w:r>
      <w:r>
        <w:rPr>
          <w:rFonts w:ascii="Times New Roman" w:eastAsia="Times New Roman" w:hAnsi="Times New Roman"/>
          <w:sz w:val="24"/>
          <w:szCs w:val="24"/>
        </w:rPr>
        <w:t xml:space="preserve">institutions. Ali is currently the Chief Editor of Journal </w:t>
      </w:r>
      <w:proofErr w:type="spellStart"/>
      <w:r>
        <w:rPr>
          <w:rFonts w:ascii="Times New Roman" w:eastAsia="Times New Roman" w:hAnsi="Times New Roman"/>
          <w:sz w:val="24"/>
          <w:szCs w:val="24"/>
        </w:rPr>
        <w:t>Insaniah</w:t>
      </w:r>
      <w:proofErr w:type="spellEnd"/>
      <w:r>
        <w:rPr>
          <w:rFonts w:ascii="Times New Roman" w:eastAsia="Times New Roman" w:hAnsi="Times New Roman"/>
          <w:sz w:val="24"/>
          <w:szCs w:val="24"/>
        </w:rPr>
        <w:t>, UMK, and</w:t>
      </w:r>
      <w:r w:rsidRPr="007C7F42">
        <w:rPr>
          <w:rFonts w:ascii="Times New Roman" w:eastAsia="Times New Roman" w:hAnsi="Times New Roman"/>
          <w:sz w:val="24"/>
          <w:szCs w:val="24"/>
        </w:rPr>
        <w:t xml:space="preserve"> is also serving as an editorial board member and associate editor for various academic journals including </w:t>
      </w:r>
      <w:r>
        <w:rPr>
          <w:rFonts w:ascii="Times New Roman" w:eastAsia="Times New Roman" w:hAnsi="Times New Roman"/>
          <w:sz w:val="24"/>
          <w:szCs w:val="24"/>
        </w:rPr>
        <w:t xml:space="preserve">the </w:t>
      </w:r>
      <w:r w:rsidRPr="007C7F42">
        <w:rPr>
          <w:rFonts w:ascii="Times New Roman" w:eastAsia="Times New Roman" w:hAnsi="Times New Roman"/>
          <w:sz w:val="24"/>
          <w:szCs w:val="24"/>
        </w:rPr>
        <w:t>Journal of Asia Pacific Communication (JAPC)</w:t>
      </w:r>
      <w:r>
        <w:rPr>
          <w:rFonts w:ascii="Times New Roman" w:eastAsia="Times New Roman" w:hAnsi="Times New Roman"/>
          <w:sz w:val="24"/>
          <w:szCs w:val="24"/>
        </w:rPr>
        <w:t xml:space="preserve">, editorial board member for MACE (Malaysian Communication Education) Journal </w:t>
      </w:r>
      <w:r w:rsidRPr="007C7F42">
        <w:rPr>
          <w:rFonts w:ascii="Times New Roman" w:eastAsia="Times New Roman" w:hAnsi="Times New Roman"/>
          <w:sz w:val="24"/>
          <w:szCs w:val="24"/>
        </w:rPr>
        <w:t xml:space="preserve">and has served as a Chief Editor for </w:t>
      </w:r>
      <w:r>
        <w:rPr>
          <w:rFonts w:ascii="Times New Roman" w:eastAsia="Times New Roman" w:hAnsi="Times New Roman"/>
          <w:sz w:val="24"/>
          <w:szCs w:val="24"/>
        </w:rPr>
        <w:t xml:space="preserve">the </w:t>
      </w:r>
      <w:proofErr w:type="spellStart"/>
      <w:r w:rsidRPr="007C7F42">
        <w:rPr>
          <w:rFonts w:ascii="Times New Roman" w:eastAsia="Times New Roman" w:hAnsi="Times New Roman"/>
          <w:sz w:val="24"/>
          <w:szCs w:val="24"/>
        </w:rPr>
        <w:t>eBangi</w:t>
      </w:r>
      <w:proofErr w:type="spellEnd"/>
      <w:r w:rsidRPr="007C7F42">
        <w:rPr>
          <w:rFonts w:ascii="Times New Roman" w:eastAsia="Times New Roman" w:hAnsi="Times New Roman"/>
          <w:sz w:val="24"/>
          <w:szCs w:val="24"/>
        </w:rPr>
        <w:t xml:space="preserve"> journal for five years. </w:t>
      </w:r>
      <w:r>
        <w:rPr>
          <w:rFonts w:ascii="Times New Roman" w:hAnsi="Times New Roman"/>
          <w:sz w:val="24"/>
          <w:szCs w:val="24"/>
        </w:rPr>
        <w:t>H</w:t>
      </w:r>
      <w:r w:rsidRPr="00E84C67">
        <w:rPr>
          <w:rFonts w:ascii="Times New Roman" w:hAnsi="Times New Roman"/>
          <w:sz w:val="24"/>
          <w:szCs w:val="24"/>
        </w:rPr>
        <w:t xml:space="preserve">e is now teaching Business Communication </w:t>
      </w:r>
      <w:r>
        <w:rPr>
          <w:rFonts w:ascii="Times New Roman" w:hAnsi="Times New Roman"/>
          <w:sz w:val="24"/>
          <w:szCs w:val="24"/>
        </w:rPr>
        <w:t xml:space="preserve">for </w:t>
      </w:r>
      <w:r w:rsidRPr="00E84C67">
        <w:rPr>
          <w:rFonts w:ascii="Times New Roman" w:hAnsi="Times New Roman"/>
          <w:sz w:val="24"/>
          <w:szCs w:val="24"/>
        </w:rPr>
        <w:t>post-graduate and undergraduate students.</w:t>
      </w:r>
      <w:r>
        <w:rPr>
          <w:rFonts w:ascii="Times New Roman" w:hAnsi="Times New Roman"/>
          <w:sz w:val="24"/>
          <w:szCs w:val="24"/>
        </w:rPr>
        <w:t xml:space="preserve"> A</w:t>
      </w:r>
      <w:r w:rsidRPr="00E84C67">
        <w:rPr>
          <w:rFonts w:ascii="Times New Roman" w:hAnsi="Times New Roman"/>
          <w:sz w:val="24"/>
          <w:szCs w:val="24"/>
        </w:rPr>
        <w:t xml:space="preserve">mong the courses taught by </w:t>
      </w:r>
      <w:r>
        <w:rPr>
          <w:rFonts w:ascii="Times New Roman" w:hAnsi="Times New Roman"/>
          <w:sz w:val="24"/>
          <w:szCs w:val="24"/>
        </w:rPr>
        <w:t>Ali</w:t>
      </w:r>
      <w:r w:rsidRPr="00E84C67">
        <w:rPr>
          <w:rFonts w:ascii="Times New Roman" w:hAnsi="Times New Roman"/>
          <w:sz w:val="24"/>
          <w:szCs w:val="24"/>
        </w:rPr>
        <w:t xml:space="preserve"> include </w:t>
      </w:r>
      <w:r>
        <w:rPr>
          <w:rFonts w:ascii="Times New Roman" w:hAnsi="Times New Roman"/>
          <w:sz w:val="24"/>
          <w:szCs w:val="24"/>
        </w:rPr>
        <w:t xml:space="preserve">New Media in Business Communication, Research Methodology, Communicative Techno-Business, Academic Writing, and Effective Business Speaking. </w:t>
      </w:r>
    </w:p>
    <w:p w14:paraId="05140BC8" w14:textId="77777777" w:rsidR="00F67C27" w:rsidRPr="007C7F42" w:rsidRDefault="00F67C27" w:rsidP="00F67C27">
      <w:pPr>
        <w:pStyle w:val="NoSpacing"/>
        <w:jc w:val="both"/>
        <w:rPr>
          <w:rFonts w:ascii="Times New Roman" w:eastAsia="Times New Roman" w:hAnsi="Times New Roman"/>
          <w:sz w:val="24"/>
          <w:szCs w:val="24"/>
        </w:rPr>
      </w:pPr>
      <w:r w:rsidRPr="007C7F42">
        <w:rPr>
          <w:rFonts w:ascii="Times New Roman" w:eastAsia="Times New Roman" w:hAnsi="Times New Roman"/>
          <w:sz w:val="24"/>
          <w:szCs w:val="24"/>
        </w:rPr>
        <w:t>Email: ali.salman@</w:t>
      </w:r>
      <w:r>
        <w:rPr>
          <w:rFonts w:ascii="Times New Roman" w:eastAsia="Times New Roman" w:hAnsi="Times New Roman"/>
          <w:sz w:val="24"/>
          <w:szCs w:val="24"/>
        </w:rPr>
        <w:t>umk</w:t>
      </w:r>
      <w:r w:rsidRPr="007C7F42">
        <w:rPr>
          <w:rFonts w:ascii="Times New Roman" w:eastAsia="Times New Roman" w:hAnsi="Times New Roman"/>
          <w:sz w:val="24"/>
          <w:szCs w:val="24"/>
        </w:rPr>
        <w:t xml:space="preserve">.edu.my; </w:t>
      </w:r>
      <w:hyperlink r:id="rId7" w:history="1">
        <w:r w:rsidRPr="007C7F42">
          <w:rPr>
            <w:rStyle w:val="Hyperlink"/>
            <w:rFonts w:ascii="Times New Roman" w:eastAsia="Times New Roman" w:hAnsi="Times New Roman"/>
            <w:sz w:val="24"/>
            <w:szCs w:val="24"/>
          </w:rPr>
          <w:t>asalmanphd@gmail.com</w:t>
        </w:r>
      </w:hyperlink>
    </w:p>
    <w:p w14:paraId="5091FED1" w14:textId="77777777" w:rsidR="00F67C27" w:rsidRPr="00723F37" w:rsidRDefault="00F67C27" w:rsidP="00D0736A">
      <w:pPr>
        <w:pStyle w:val="NoSpacing"/>
        <w:jc w:val="both"/>
        <w:rPr>
          <w:rFonts w:ascii="Times New Roman" w:hAnsi="Times New Roman" w:cs="Times New Roman"/>
          <w:sz w:val="24"/>
          <w:szCs w:val="24"/>
          <w:lang w:eastAsia="en-MY"/>
        </w:rPr>
      </w:pPr>
    </w:p>
    <w:sectPr w:rsidR="00F67C27" w:rsidRPr="00723F37" w:rsidSect="00F67C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D229" w14:textId="77777777" w:rsidR="006C152B" w:rsidRDefault="006C152B" w:rsidP="00F67C27">
      <w:pPr>
        <w:spacing w:after="0" w:line="240" w:lineRule="auto"/>
      </w:pPr>
      <w:r>
        <w:separator/>
      </w:r>
    </w:p>
  </w:endnote>
  <w:endnote w:type="continuationSeparator" w:id="0">
    <w:p w14:paraId="1F3D73AE" w14:textId="77777777" w:rsidR="006C152B" w:rsidRDefault="006C152B" w:rsidP="00F6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8AAA" w14:textId="77777777" w:rsidR="00F67C27" w:rsidRDefault="00F67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5888" w14:textId="3495D103" w:rsidR="00F67C27" w:rsidRPr="00F67C27" w:rsidRDefault="00F67C27" w:rsidP="00F67C27">
    <w:pPr>
      <w:shd w:val="clear" w:color="auto" w:fill="FFFFFF"/>
      <w:spacing w:after="0" w:line="240" w:lineRule="auto"/>
      <w:rPr>
        <w:rFonts w:ascii="Arial" w:eastAsia="Times New Roman" w:hAnsi="Arial" w:cs="Arial"/>
        <w:sz w:val="28"/>
        <w:szCs w:val="28"/>
        <w:lang w:eastAsia="en-MY"/>
      </w:rPr>
    </w:pPr>
    <w:proofErr w:type="spellStart"/>
    <w:r w:rsidRPr="00F67C27">
      <w:rPr>
        <w:rFonts w:ascii="Arial" w:eastAsia="Times New Roman" w:hAnsi="Arial" w:cs="Arial"/>
        <w:sz w:val="28"/>
        <w:szCs w:val="28"/>
        <w:lang w:eastAsia="en-MY"/>
      </w:rPr>
      <w:t>eISSN</w:t>
    </w:r>
    <w:proofErr w:type="spellEnd"/>
    <w:r w:rsidRPr="00F67C27">
      <w:rPr>
        <w:rFonts w:ascii="Arial" w:eastAsia="Times New Roman" w:hAnsi="Arial" w:cs="Arial"/>
        <w:sz w:val="28"/>
        <w:szCs w:val="28"/>
        <w:lang w:eastAsia="en-MY"/>
      </w:rPr>
      <w:t>: 2637-0360</w:t>
    </w:r>
  </w:p>
  <w:p w14:paraId="6157F468" w14:textId="77777777" w:rsidR="00F67C27" w:rsidRDefault="00F67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4236" w14:textId="77777777" w:rsidR="00F67C27" w:rsidRDefault="00F67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056E" w14:textId="77777777" w:rsidR="006C152B" w:rsidRDefault="006C152B" w:rsidP="00F67C27">
      <w:pPr>
        <w:spacing w:after="0" w:line="240" w:lineRule="auto"/>
      </w:pPr>
      <w:r>
        <w:separator/>
      </w:r>
    </w:p>
  </w:footnote>
  <w:footnote w:type="continuationSeparator" w:id="0">
    <w:p w14:paraId="021D7A59" w14:textId="77777777" w:rsidR="006C152B" w:rsidRDefault="006C152B" w:rsidP="00F67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87D1" w14:textId="77777777" w:rsidR="00F67C27" w:rsidRDefault="00F67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314044"/>
      <w:docPartObj>
        <w:docPartGallery w:val="Page Numbers (Top of Page)"/>
        <w:docPartUnique/>
      </w:docPartObj>
    </w:sdtPr>
    <w:sdtEndPr>
      <w:rPr>
        <w:noProof/>
      </w:rPr>
    </w:sdtEndPr>
    <w:sdtContent>
      <w:p w14:paraId="2F0F5901" w14:textId="19498D29" w:rsidR="00F67C27" w:rsidRDefault="00F67C27" w:rsidP="00F67C27">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4795C4CF" w14:textId="4A750DC1" w:rsidR="00F67C27" w:rsidRPr="00F67C27" w:rsidRDefault="00F67C27" w:rsidP="00F67C27">
    <w:pPr>
      <w:pStyle w:val="Header"/>
      <w:rPr>
        <w:rFonts w:ascii="Times New Roman" w:eastAsia="Times New Roman" w:hAnsi="Times New Roman" w:cs="Times New Roman"/>
        <w:sz w:val="28"/>
        <w:szCs w:val="28"/>
        <w:lang w:eastAsia="en-MY"/>
      </w:rPr>
    </w:pPr>
    <w:r w:rsidRPr="00F67C27">
      <w:rPr>
        <w:rFonts w:ascii="Times New Roman" w:eastAsia="Times New Roman" w:hAnsi="Times New Roman" w:cs="Times New Roman"/>
        <w:sz w:val="28"/>
        <w:szCs w:val="28"/>
        <w:lang w:eastAsia="en-MY"/>
      </w:rPr>
      <w:t>INSANIAH: Online Journal of Language, Communication, and Humanities</w:t>
    </w:r>
    <w:r w:rsidRPr="00F67C27">
      <w:rPr>
        <w:rFonts w:ascii="Times New Roman" w:eastAsia="Times New Roman" w:hAnsi="Times New Roman" w:cs="Times New Roman"/>
        <w:sz w:val="28"/>
        <w:szCs w:val="28"/>
        <w:lang w:eastAsia="en-MY"/>
      </w:rPr>
      <w:t xml:space="preserve"> </w:t>
    </w:r>
    <w:r w:rsidRPr="00F67C27">
      <w:rPr>
        <w:rFonts w:ascii="Times New Roman" w:eastAsia="Times New Roman" w:hAnsi="Times New Roman" w:cs="Times New Roman"/>
        <w:sz w:val="28"/>
        <w:szCs w:val="28"/>
        <w:lang w:eastAsia="en-MY"/>
      </w:rPr>
      <w:t>Volume 7 (2),</w:t>
    </w:r>
    <w:r>
      <w:rPr>
        <w:rFonts w:ascii="Times New Roman" w:eastAsia="Times New Roman" w:hAnsi="Times New Roman" w:cs="Times New Roman"/>
        <w:sz w:val="28"/>
        <w:szCs w:val="28"/>
        <w:lang w:eastAsia="en-MY"/>
      </w:rPr>
      <w:t xml:space="preserve"> </w:t>
    </w:r>
    <w:r w:rsidRPr="00F67C27">
      <w:rPr>
        <w:rFonts w:ascii="Times New Roman" w:eastAsia="Times New Roman" w:hAnsi="Times New Roman" w:cs="Times New Roman"/>
        <w:sz w:val="28"/>
        <w:szCs w:val="28"/>
        <w:lang w:eastAsia="en-MY"/>
      </w:rPr>
      <w:t>October</w:t>
    </w:r>
    <w:r w:rsidRPr="00F67C27">
      <w:rPr>
        <w:rFonts w:ascii="Times New Roman" w:eastAsia="Times New Roman" w:hAnsi="Times New Roman" w:cs="Times New Roman"/>
        <w:sz w:val="28"/>
        <w:szCs w:val="28"/>
        <w:lang w:eastAsia="en-MY"/>
      </w:rPr>
      <w:t xml:space="preserve"> </w:t>
    </w:r>
    <w:r w:rsidRPr="00F67C27">
      <w:rPr>
        <w:rFonts w:ascii="Times New Roman" w:eastAsia="Times New Roman" w:hAnsi="Times New Roman" w:cs="Times New Roman"/>
        <w:sz w:val="28"/>
        <w:szCs w:val="28"/>
        <w:lang w:eastAsia="en-MY"/>
      </w:rPr>
      <w:t>2024</w:t>
    </w:r>
  </w:p>
  <w:p w14:paraId="4CD36B3E" w14:textId="77777777" w:rsidR="00F67C27" w:rsidRDefault="00F67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4288" w14:textId="77777777" w:rsidR="00F67C27" w:rsidRDefault="00F67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AE"/>
    <w:rsid w:val="0004571D"/>
    <w:rsid w:val="00241F9D"/>
    <w:rsid w:val="003363F3"/>
    <w:rsid w:val="00427887"/>
    <w:rsid w:val="00550A67"/>
    <w:rsid w:val="005C5AFE"/>
    <w:rsid w:val="006672AE"/>
    <w:rsid w:val="006C152B"/>
    <w:rsid w:val="00723F37"/>
    <w:rsid w:val="00A154B4"/>
    <w:rsid w:val="00D0736A"/>
    <w:rsid w:val="00DF7B49"/>
    <w:rsid w:val="00E439F2"/>
    <w:rsid w:val="00F67C2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06EA4"/>
  <w15:chartTrackingRefBased/>
  <w15:docId w15:val="{01E93499-A8AB-4F52-B4C6-8CBA7288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0A67"/>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0A67"/>
    <w:rPr>
      <w:rFonts w:ascii="Times New Roman" w:eastAsia="Times New Roman" w:hAnsi="Times New Roman" w:cs="Times New Roman"/>
      <w:b/>
      <w:bCs/>
      <w:sz w:val="27"/>
      <w:szCs w:val="27"/>
      <w:lang w:eastAsia="en-MY"/>
    </w:rPr>
  </w:style>
  <w:style w:type="paragraph" w:styleId="NormalWeb">
    <w:name w:val="Normal (Web)"/>
    <w:basedOn w:val="Normal"/>
    <w:uiPriority w:val="99"/>
    <w:semiHidden/>
    <w:unhideWhenUsed/>
    <w:rsid w:val="00550A6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550A67"/>
    <w:rPr>
      <w:b/>
      <w:bCs/>
    </w:rPr>
  </w:style>
  <w:style w:type="character" w:styleId="Emphasis">
    <w:name w:val="Emphasis"/>
    <w:basedOn w:val="DefaultParagraphFont"/>
    <w:uiPriority w:val="20"/>
    <w:qFormat/>
    <w:rsid w:val="00550A67"/>
    <w:rPr>
      <w:i/>
      <w:iCs/>
    </w:rPr>
  </w:style>
  <w:style w:type="paragraph" w:styleId="NoSpacing">
    <w:name w:val="No Spacing"/>
    <w:uiPriority w:val="1"/>
    <w:qFormat/>
    <w:rsid w:val="00723F37"/>
    <w:pPr>
      <w:spacing w:after="0" w:line="240" w:lineRule="auto"/>
    </w:pPr>
  </w:style>
  <w:style w:type="character" w:styleId="Hyperlink">
    <w:name w:val="Hyperlink"/>
    <w:basedOn w:val="DefaultParagraphFont"/>
    <w:uiPriority w:val="99"/>
    <w:unhideWhenUsed/>
    <w:rsid w:val="00723F37"/>
    <w:rPr>
      <w:color w:val="0563C1" w:themeColor="hyperlink"/>
      <w:u w:val="single"/>
    </w:rPr>
  </w:style>
  <w:style w:type="character" w:styleId="UnresolvedMention">
    <w:name w:val="Unresolved Mention"/>
    <w:basedOn w:val="DefaultParagraphFont"/>
    <w:uiPriority w:val="99"/>
    <w:semiHidden/>
    <w:unhideWhenUsed/>
    <w:rsid w:val="00723F37"/>
    <w:rPr>
      <w:color w:val="605E5C"/>
      <w:shd w:val="clear" w:color="auto" w:fill="E1DFDD"/>
    </w:rPr>
  </w:style>
  <w:style w:type="paragraph" w:styleId="Header">
    <w:name w:val="header"/>
    <w:basedOn w:val="Normal"/>
    <w:link w:val="HeaderChar"/>
    <w:uiPriority w:val="99"/>
    <w:unhideWhenUsed/>
    <w:rsid w:val="00F67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C27"/>
  </w:style>
  <w:style w:type="paragraph" w:styleId="Footer">
    <w:name w:val="footer"/>
    <w:basedOn w:val="Normal"/>
    <w:link w:val="FooterChar"/>
    <w:uiPriority w:val="99"/>
    <w:unhideWhenUsed/>
    <w:rsid w:val="00F67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2051">
      <w:bodyDiv w:val="1"/>
      <w:marLeft w:val="0"/>
      <w:marRight w:val="0"/>
      <w:marTop w:val="0"/>
      <w:marBottom w:val="0"/>
      <w:divBdr>
        <w:top w:val="none" w:sz="0" w:space="0" w:color="auto"/>
        <w:left w:val="none" w:sz="0" w:space="0" w:color="auto"/>
        <w:bottom w:val="none" w:sz="0" w:space="0" w:color="auto"/>
        <w:right w:val="none" w:sz="0" w:space="0" w:color="auto"/>
      </w:divBdr>
      <w:divsChild>
        <w:div w:id="1024358486">
          <w:marLeft w:val="0"/>
          <w:marRight w:val="0"/>
          <w:marTop w:val="0"/>
          <w:marBottom w:val="0"/>
          <w:divBdr>
            <w:top w:val="none" w:sz="0" w:space="0" w:color="auto"/>
            <w:left w:val="none" w:sz="0" w:space="0" w:color="auto"/>
            <w:bottom w:val="none" w:sz="0" w:space="0" w:color="auto"/>
            <w:right w:val="none" w:sz="0" w:space="0" w:color="auto"/>
          </w:divBdr>
        </w:div>
        <w:div w:id="843864195">
          <w:marLeft w:val="0"/>
          <w:marRight w:val="0"/>
          <w:marTop w:val="0"/>
          <w:marBottom w:val="0"/>
          <w:divBdr>
            <w:top w:val="none" w:sz="0" w:space="0" w:color="auto"/>
            <w:left w:val="none" w:sz="0" w:space="0" w:color="auto"/>
            <w:bottom w:val="none" w:sz="0" w:space="0" w:color="auto"/>
            <w:right w:val="none" w:sz="0" w:space="0" w:color="auto"/>
          </w:divBdr>
        </w:div>
        <w:div w:id="1156724453">
          <w:marLeft w:val="0"/>
          <w:marRight w:val="0"/>
          <w:marTop w:val="0"/>
          <w:marBottom w:val="0"/>
          <w:divBdr>
            <w:top w:val="none" w:sz="0" w:space="0" w:color="auto"/>
            <w:left w:val="none" w:sz="0" w:space="0" w:color="auto"/>
            <w:bottom w:val="none" w:sz="0" w:space="0" w:color="auto"/>
            <w:right w:val="none" w:sz="0" w:space="0" w:color="auto"/>
          </w:divBdr>
        </w:div>
      </w:divsChild>
    </w:div>
    <w:div w:id="907881037">
      <w:bodyDiv w:val="1"/>
      <w:marLeft w:val="0"/>
      <w:marRight w:val="0"/>
      <w:marTop w:val="0"/>
      <w:marBottom w:val="0"/>
      <w:divBdr>
        <w:top w:val="none" w:sz="0" w:space="0" w:color="auto"/>
        <w:left w:val="none" w:sz="0" w:space="0" w:color="auto"/>
        <w:bottom w:val="none" w:sz="0" w:space="0" w:color="auto"/>
        <w:right w:val="none" w:sz="0" w:space="0" w:color="auto"/>
      </w:divBdr>
    </w:div>
    <w:div w:id="959071434">
      <w:bodyDiv w:val="1"/>
      <w:marLeft w:val="0"/>
      <w:marRight w:val="0"/>
      <w:marTop w:val="0"/>
      <w:marBottom w:val="0"/>
      <w:divBdr>
        <w:top w:val="none" w:sz="0" w:space="0" w:color="auto"/>
        <w:left w:val="none" w:sz="0" w:space="0" w:color="auto"/>
        <w:bottom w:val="none" w:sz="0" w:space="0" w:color="auto"/>
        <w:right w:val="none" w:sz="0" w:space="0" w:color="auto"/>
      </w:divBdr>
    </w:div>
    <w:div w:id="972558211">
      <w:bodyDiv w:val="1"/>
      <w:marLeft w:val="0"/>
      <w:marRight w:val="0"/>
      <w:marTop w:val="0"/>
      <w:marBottom w:val="0"/>
      <w:divBdr>
        <w:top w:val="none" w:sz="0" w:space="0" w:color="auto"/>
        <w:left w:val="none" w:sz="0" w:space="0" w:color="auto"/>
        <w:bottom w:val="none" w:sz="0" w:space="0" w:color="auto"/>
        <w:right w:val="none" w:sz="0" w:space="0" w:color="auto"/>
      </w:divBdr>
    </w:div>
    <w:div w:id="1081802986">
      <w:bodyDiv w:val="1"/>
      <w:marLeft w:val="0"/>
      <w:marRight w:val="0"/>
      <w:marTop w:val="0"/>
      <w:marBottom w:val="0"/>
      <w:divBdr>
        <w:top w:val="none" w:sz="0" w:space="0" w:color="auto"/>
        <w:left w:val="none" w:sz="0" w:space="0" w:color="auto"/>
        <w:bottom w:val="none" w:sz="0" w:space="0" w:color="auto"/>
        <w:right w:val="none" w:sz="0" w:space="0" w:color="auto"/>
      </w:divBdr>
      <w:divsChild>
        <w:div w:id="1077703731">
          <w:marLeft w:val="0"/>
          <w:marRight w:val="0"/>
          <w:marTop w:val="0"/>
          <w:marBottom w:val="0"/>
          <w:divBdr>
            <w:top w:val="none" w:sz="0" w:space="0" w:color="auto"/>
            <w:left w:val="none" w:sz="0" w:space="0" w:color="auto"/>
            <w:bottom w:val="none" w:sz="0" w:space="0" w:color="auto"/>
            <w:right w:val="none" w:sz="0" w:space="0" w:color="auto"/>
          </w:divBdr>
        </w:div>
        <w:div w:id="2027781107">
          <w:marLeft w:val="0"/>
          <w:marRight w:val="0"/>
          <w:marTop w:val="0"/>
          <w:marBottom w:val="0"/>
          <w:divBdr>
            <w:top w:val="none" w:sz="0" w:space="0" w:color="auto"/>
            <w:left w:val="none" w:sz="0" w:space="0" w:color="auto"/>
            <w:bottom w:val="none" w:sz="0" w:space="0" w:color="auto"/>
            <w:right w:val="none" w:sz="0" w:space="0" w:color="auto"/>
          </w:divBdr>
        </w:div>
        <w:div w:id="1358890435">
          <w:marLeft w:val="0"/>
          <w:marRight w:val="0"/>
          <w:marTop w:val="0"/>
          <w:marBottom w:val="0"/>
          <w:divBdr>
            <w:top w:val="none" w:sz="0" w:space="0" w:color="auto"/>
            <w:left w:val="none" w:sz="0" w:space="0" w:color="auto"/>
            <w:bottom w:val="none" w:sz="0" w:space="0" w:color="auto"/>
            <w:right w:val="none" w:sz="0" w:space="0" w:color="auto"/>
          </w:divBdr>
        </w:div>
        <w:div w:id="561331054">
          <w:marLeft w:val="0"/>
          <w:marRight w:val="0"/>
          <w:marTop w:val="0"/>
          <w:marBottom w:val="0"/>
          <w:divBdr>
            <w:top w:val="none" w:sz="0" w:space="0" w:color="auto"/>
            <w:left w:val="none" w:sz="0" w:space="0" w:color="auto"/>
            <w:bottom w:val="none" w:sz="0" w:space="0" w:color="auto"/>
            <w:right w:val="none" w:sz="0" w:space="0" w:color="auto"/>
          </w:divBdr>
        </w:div>
        <w:div w:id="2041470842">
          <w:marLeft w:val="0"/>
          <w:marRight w:val="0"/>
          <w:marTop w:val="0"/>
          <w:marBottom w:val="0"/>
          <w:divBdr>
            <w:top w:val="none" w:sz="0" w:space="0" w:color="auto"/>
            <w:left w:val="none" w:sz="0" w:space="0" w:color="auto"/>
            <w:bottom w:val="none" w:sz="0" w:space="0" w:color="auto"/>
            <w:right w:val="none" w:sz="0" w:space="0" w:color="auto"/>
          </w:divBdr>
        </w:div>
        <w:div w:id="50076862">
          <w:marLeft w:val="0"/>
          <w:marRight w:val="0"/>
          <w:marTop w:val="0"/>
          <w:marBottom w:val="0"/>
          <w:divBdr>
            <w:top w:val="none" w:sz="0" w:space="0" w:color="auto"/>
            <w:left w:val="none" w:sz="0" w:space="0" w:color="auto"/>
            <w:bottom w:val="none" w:sz="0" w:space="0" w:color="auto"/>
            <w:right w:val="none" w:sz="0" w:space="0" w:color="auto"/>
          </w:divBdr>
        </w:div>
      </w:divsChild>
    </w:div>
    <w:div w:id="1373261339">
      <w:bodyDiv w:val="1"/>
      <w:marLeft w:val="0"/>
      <w:marRight w:val="0"/>
      <w:marTop w:val="0"/>
      <w:marBottom w:val="0"/>
      <w:divBdr>
        <w:top w:val="none" w:sz="0" w:space="0" w:color="auto"/>
        <w:left w:val="none" w:sz="0" w:space="0" w:color="auto"/>
        <w:bottom w:val="none" w:sz="0" w:space="0" w:color="auto"/>
        <w:right w:val="none" w:sz="0" w:space="0" w:color="auto"/>
      </w:divBdr>
    </w:div>
    <w:div w:id="1770542809">
      <w:bodyDiv w:val="1"/>
      <w:marLeft w:val="0"/>
      <w:marRight w:val="0"/>
      <w:marTop w:val="0"/>
      <w:marBottom w:val="0"/>
      <w:divBdr>
        <w:top w:val="none" w:sz="0" w:space="0" w:color="auto"/>
        <w:left w:val="none" w:sz="0" w:space="0" w:color="auto"/>
        <w:bottom w:val="none" w:sz="0" w:space="0" w:color="auto"/>
        <w:right w:val="none" w:sz="0" w:space="0" w:color="auto"/>
      </w:divBdr>
      <w:divsChild>
        <w:div w:id="212155248">
          <w:marLeft w:val="0"/>
          <w:marRight w:val="0"/>
          <w:marTop w:val="0"/>
          <w:marBottom w:val="0"/>
          <w:divBdr>
            <w:top w:val="none" w:sz="0" w:space="0" w:color="auto"/>
            <w:left w:val="none" w:sz="0" w:space="0" w:color="auto"/>
            <w:bottom w:val="none" w:sz="0" w:space="0" w:color="auto"/>
            <w:right w:val="none" w:sz="0" w:space="0" w:color="auto"/>
          </w:divBdr>
        </w:div>
        <w:div w:id="1309555340">
          <w:marLeft w:val="0"/>
          <w:marRight w:val="0"/>
          <w:marTop w:val="0"/>
          <w:marBottom w:val="0"/>
          <w:divBdr>
            <w:top w:val="none" w:sz="0" w:space="0" w:color="auto"/>
            <w:left w:val="none" w:sz="0" w:space="0" w:color="auto"/>
            <w:bottom w:val="none" w:sz="0" w:space="0" w:color="auto"/>
            <w:right w:val="none" w:sz="0" w:space="0" w:color="auto"/>
          </w:divBdr>
        </w:div>
        <w:div w:id="848570235">
          <w:marLeft w:val="0"/>
          <w:marRight w:val="0"/>
          <w:marTop w:val="0"/>
          <w:marBottom w:val="0"/>
          <w:divBdr>
            <w:top w:val="none" w:sz="0" w:space="0" w:color="auto"/>
            <w:left w:val="none" w:sz="0" w:space="0" w:color="auto"/>
            <w:bottom w:val="none" w:sz="0" w:space="0" w:color="auto"/>
            <w:right w:val="none" w:sz="0" w:space="0" w:color="auto"/>
          </w:divBdr>
        </w:div>
        <w:div w:id="675765277">
          <w:marLeft w:val="0"/>
          <w:marRight w:val="0"/>
          <w:marTop w:val="0"/>
          <w:marBottom w:val="0"/>
          <w:divBdr>
            <w:top w:val="none" w:sz="0" w:space="0" w:color="auto"/>
            <w:left w:val="none" w:sz="0" w:space="0" w:color="auto"/>
            <w:bottom w:val="none" w:sz="0" w:space="0" w:color="auto"/>
            <w:right w:val="none" w:sz="0" w:space="0" w:color="auto"/>
          </w:divBdr>
        </w:div>
        <w:div w:id="1429886157">
          <w:marLeft w:val="0"/>
          <w:marRight w:val="0"/>
          <w:marTop w:val="0"/>
          <w:marBottom w:val="0"/>
          <w:divBdr>
            <w:top w:val="none" w:sz="0" w:space="0" w:color="auto"/>
            <w:left w:val="none" w:sz="0" w:space="0" w:color="auto"/>
            <w:bottom w:val="none" w:sz="0" w:space="0" w:color="auto"/>
            <w:right w:val="none" w:sz="0" w:space="0" w:color="auto"/>
          </w:divBdr>
        </w:div>
        <w:div w:id="133464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salmanphd@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almanphd@gmail.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3637</Words>
  <Characters>22042</Characters>
  <Application>Microsoft Office Word</Application>
  <DocSecurity>0</DocSecurity>
  <Lines>355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Salman</dc:creator>
  <cp:keywords/>
  <dc:description/>
  <cp:lastModifiedBy>Ali Salman</cp:lastModifiedBy>
  <cp:revision>6</cp:revision>
  <dcterms:created xsi:type="dcterms:W3CDTF">2025-01-10T04:21:00Z</dcterms:created>
  <dcterms:modified xsi:type="dcterms:W3CDTF">2025-01-10T04:37:00Z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2fbde87e-04b0-481c-8585-efdb633b16c5</vt:lpwstr>
  </property>
</Properties>
</file>